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ED0E8" w14:textId="77777777" w:rsidR="003A2C05" w:rsidRDefault="003A2C05">
      <w:pPr>
        <w:widowControl w:val="0"/>
        <w:pBdr>
          <w:top w:val="nil"/>
          <w:left w:val="nil"/>
          <w:bottom w:val="nil"/>
          <w:right w:val="nil"/>
          <w:between w:val="nil"/>
        </w:pBdr>
        <w:spacing w:line="276" w:lineRule="auto"/>
        <w:rPr>
          <w:rFonts w:ascii="Aptos" w:eastAsia="Aptos" w:hAnsi="Aptos" w:cs="Aptos"/>
          <w:color w:val="000000"/>
          <w:sz w:val="22"/>
          <w:szCs w:val="22"/>
        </w:rPr>
      </w:pPr>
      <w:bookmarkStart w:id="0" w:name="_heading=h.gjdgxs" w:colFirst="0" w:colLast="0"/>
      <w:bookmarkEnd w:id="0"/>
    </w:p>
    <w:tbl>
      <w:tblPr>
        <w:tblStyle w:val="afe"/>
        <w:tblW w:w="10170" w:type="dxa"/>
        <w:jc w:val="center"/>
        <w:tblLayout w:type="fixed"/>
        <w:tblLook w:val="0000" w:firstRow="0" w:lastRow="0" w:firstColumn="0" w:lastColumn="0" w:noHBand="0" w:noVBand="0"/>
      </w:tblPr>
      <w:tblGrid>
        <w:gridCol w:w="4182"/>
        <w:gridCol w:w="5988"/>
      </w:tblGrid>
      <w:tr w:rsidR="003A2C05" w14:paraId="120F4062" w14:textId="77777777">
        <w:trPr>
          <w:trHeight w:val="1397"/>
          <w:jc w:val="center"/>
        </w:trPr>
        <w:tc>
          <w:tcPr>
            <w:tcW w:w="4182" w:type="dxa"/>
            <w:tcMar>
              <w:top w:w="0" w:type="dxa"/>
            </w:tcMar>
          </w:tcPr>
          <w:p w14:paraId="49513191" w14:textId="77777777" w:rsidR="003A2C05" w:rsidRDefault="00000000">
            <w:pPr>
              <w:pBdr>
                <w:top w:val="nil"/>
                <w:left w:val="nil"/>
                <w:bottom w:val="nil"/>
                <w:right w:val="nil"/>
                <w:between w:val="nil"/>
              </w:pBdr>
              <w:jc w:val="right"/>
              <w:rPr>
                <w:rFonts w:ascii="Aptos" w:eastAsia="Aptos" w:hAnsi="Aptos" w:cs="Aptos"/>
                <w:color w:val="4D5A64"/>
                <w:sz w:val="22"/>
                <w:szCs w:val="22"/>
              </w:rPr>
            </w:pPr>
            <w:r>
              <w:rPr>
                <w:rFonts w:ascii="Aptos" w:eastAsia="Aptos" w:hAnsi="Aptos" w:cs="Aptos"/>
                <w:noProof/>
                <w:color w:val="4D5A64"/>
                <w:sz w:val="22"/>
                <w:szCs w:val="22"/>
              </w:rPr>
              <w:drawing>
                <wp:inline distT="0" distB="0" distL="0" distR="0" wp14:anchorId="03636050" wp14:editId="16728E71">
                  <wp:extent cx="2502726" cy="1342339"/>
                  <wp:effectExtent l="0" t="0" r="0" b="0"/>
                  <wp:docPr id="93449786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502726" cy="1342339"/>
                          </a:xfrm>
                          <a:prstGeom prst="rect">
                            <a:avLst/>
                          </a:prstGeom>
                          <a:ln/>
                        </pic:spPr>
                      </pic:pic>
                    </a:graphicData>
                  </a:graphic>
                </wp:inline>
              </w:drawing>
            </w:r>
          </w:p>
        </w:tc>
        <w:tc>
          <w:tcPr>
            <w:tcW w:w="5988" w:type="dxa"/>
          </w:tcPr>
          <w:p w14:paraId="4AE766FC" w14:textId="77777777" w:rsidR="003A2C05" w:rsidRDefault="003A2C05">
            <w:pPr>
              <w:pStyle w:val="Heading1"/>
              <w:jc w:val="center"/>
              <w:outlineLvl w:val="0"/>
              <w:rPr>
                <w:rFonts w:ascii="Aptos" w:eastAsia="Aptos" w:hAnsi="Aptos" w:cs="Aptos"/>
                <w:b/>
                <w:bCs/>
                <w:i/>
                <w:iCs/>
                <w:color w:val="800000"/>
                <w:sz w:val="22"/>
                <w:szCs w:val="22"/>
              </w:rPr>
            </w:pPr>
          </w:p>
          <w:p w14:paraId="2A66AD30" w14:textId="77777777" w:rsidR="003A2C05" w:rsidRDefault="003A2C05">
            <w:pPr>
              <w:pStyle w:val="Heading1"/>
              <w:jc w:val="right"/>
              <w:outlineLvl w:val="0"/>
              <w:rPr>
                <w:rFonts w:ascii="Aptos" w:eastAsia="Aptos" w:hAnsi="Aptos" w:cs="Aptos"/>
                <w:b/>
                <w:bCs/>
                <w:i/>
                <w:iCs/>
                <w:color w:val="800000"/>
                <w:sz w:val="22"/>
                <w:szCs w:val="22"/>
              </w:rPr>
            </w:pPr>
          </w:p>
          <w:p w14:paraId="400EC388" w14:textId="77777777" w:rsidR="003A2C05" w:rsidRDefault="00000000">
            <w:pPr>
              <w:pStyle w:val="Heading1"/>
              <w:jc w:val="right"/>
              <w:outlineLvl w:val="0"/>
              <w:rPr>
                <w:rFonts w:ascii="Aptos" w:eastAsia="Aptos" w:hAnsi="Aptos" w:cs="Aptos"/>
                <w:b/>
                <w:bCs/>
                <w:i/>
                <w:iCs/>
                <w:color w:val="800000"/>
                <w:sz w:val="32"/>
                <w:szCs w:val="32"/>
              </w:rPr>
            </w:pPr>
            <w:r>
              <w:rPr>
                <w:rFonts w:ascii="Aptos" w:eastAsia="Aptos" w:hAnsi="Aptos" w:cs="Aptos"/>
                <w:b/>
                <w:bCs/>
                <w:i/>
                <w:iCs/>
                <w:color w:val="800000"/>
                <w:sz w:val="32"/>
                <w:szCs w:val="32"/>
              </w:rPr>
              <w:t>Membership Application Form</w:t>
            </w:r>
          </w:p>
          <w:p w14:paraId="117021FC" w14:textId="77777777" w:rsidR="003A2C05" w:rsidRDefault="00000000">
            <w:pPr>
              <w:pStyle w:val="Heading1"/>
              <w:jc w:val="right"/>
              <w:outlineLvl w:val="0"/>
              <w:rPr>
                <w:rFonts w:ascii="Aptos" w:eastAsia="Aptos" w:hAnsi="Aptos" w:cs="Aptos"/>
                <w:b/>
                <w:bCs/>
                <w:i/>
                <w:iCs/>
                <w:color w:val="800000"/>
                <w:sz w:val="32"/>
                <w:szCs w:val="32"/>
              </w:rPr>
            </w:pPr>
            <w:r>
              <w:rPr>
                <w:rFonts w:ascii="Aptos" w:eastAsia="Aptos" w:hAnsi="Aptos" w:cs="Aptos"/>
                <w:b/>
                <w:bCs/>
                <w:i/>
                <w:iCs/>
                <w:color w:val="800000"/>
                <w:sz w:val="32"/>
                <w:szCs w:val="32"/>
              </w:rPr>
              <w:t xml:space="preserve"> Stage Three </w:t>
            </w:r>
          </w:p>
          <w:p w14:paraId="15D47167" w14:textId="77777777" w:rsidR="003A2C05" w:rsidRDefault="00000000">
            <w:pPr>
              <w:pStyle w:val="Heading1"/>
              <w:jc w:val="right"/>
              <w:outlineLvl w:val="0"/>
              <w:rPr>
                <w:rFonts w:ascii="Aptos" w:eastAsia="Aptos" w:hAnsi="Aptos" w:cs="Aptos"/>
                <w:b/>
                <w:bCs/>
                <w:i/>
                <w:iCs/>
                <w:sz w:val="22"/>
                <w:szCs w:val="22"/>
              </w:rPr>
            </w:pPr>
            <w:r>
              <w:rPr>
                <w:rFonts w:ascii="Aptos" w:eastAsia="Aptos" w:hAnsi="Aptos" w:cs="Aptos"/>
                <w:b/>
                <w:bCs/>
                <w:i/>
                <w:iCs/>
                <w:color w:val="800000"/>
                <w:sz w:val="32"/>
                <w:szCs w:val="32"/>
              </w:rPr>
              <w:t>Assessing Organisations</w:t>
            </w:r>
            <w:r>
              <w:rPr>
                <w:rFonts w:ascii="Aptos" w:eastAsia="Aptos" w:hAnsi="Aptos" w:cs="Aptos"/>
                <w:b/>
                <w:bCs/>
                <w:i/>
                <w:iCs/>
                <w:color w:val="800000"/>
                <w:sz w:val="22"/>
                <w:szCs w:val="22"/>
              </w:rPr>
              <w:br/>
            </w:r>
          </w:p>
        </w:tc>
      </w:tr>
    </w:tbl>
    <w:p w14:paraId="6E259969" w14:textId="77777777" w:rsidR="003A2C05" w:rsidRDefault="003A2C05">
      <w:pPr>
        <w:ind w:left="-360" w:right="-360"/>
        <w:jc w:val="both"/>
        <w:rPr>
          <w:rFonts w:ascii="Aptos" w:eastAsia="Aptos" w:hAnsi="Aptos" w:cs="Aptos"/>
          <w:color w:val="000000"/>
          <w:sz w:val="22"/>
          <w:szCs w:val="22"/>
        </w:rPr>
      </w:pPr>
    </w:p>
    <w:p w14:paraId="337B389F" w14:textId="77777777" w:rsidR="003A2C05" w:rsidRDefault="00000000">
      <w:pPr>
        <w:ind w:left="-360" w:right="-360"/>
        <w:rPr>
          <w:rFonts w:ascii="Aptos" w:eastAsia="Aptos" w:hAnsi="Aptos" w:cs="Aptos"/>
          <w:color w:val="000000"/>
          <w:sz w:val="22"/>
          <w:szCs w:val="22"/>
        </w:rPr>
      </w:pPr>
      <w:r>
        <w:rPr>
          <w:rFonts w:ascii="Aptos" w:eastAsia="Aptos" w:hAnsi="Aptos" w:cs="Aptos"/>
          <w:color w:val="000000"/>
          <w:sz w:val="22"/>
          <w:szCs w:val="22"/>
        </w:rPr>
        <w:t>This application form is for Organisations that assess practitioners in animal training or behaviour therapy and who are seeking to join the ABTC and assess practitioners to the role standards of the ABTC. Acceptance of an Organisation’s assessed practitioners is dependent upon demonstration that the Organisation:</w:t>
      </w:r>
    </w:p>
    <w:p w14:paraId="1937FFC2" w14:textId="77777777" w:rsidR="003A2C05" w:rsidRDefault="003A2C05">
      <w:pPr>
        <w:ind w:right="-360"/>
        <w:jc w:val="both"/>
        <w:rPr>
          <w:rFonts w:ascii="Aptos" w:eastAsia="Aptos" w:hAnsi="Aptos" w:cs="Aptos"/>
          <w:color w:val="000000"/>
          <w:sz w:val="22"/>
          <w:szCs w:val="22"/>
        </w:rPr>
      </w:pPr>
    </w:p>
    <w:p w14:paraId="145B80B5" w14:textId="77777777" w:rsidR="003A2C05" w:rsidRDefault="00000000">
      <w:pPr>
        <w:ind w:left="-360" w:right="-360"/>
        <w:jc w:val="both"/>
        <w:rPr>
          <w:rFonts w:ascii="Aptos" w:eastAsia="Aptos" w:hAnsi="Aptos" w:cs="Aptos"/>
          <w:color w:val="000000"/>
          <w:sz w:val="22"/>
          <w:szCs w:val="22"/>
        </w:rPr>
      </w:pPr>
      <w:r>
        <w:rPr>
          <w:rFonts w:ascii="Aptos" w:eastAsia="Aptos" w:hAnsi="Aptos" w:cs="Aptos"/>
          <w:color w:val="000000"/>
          <w:sz w:val="22"/>
          <w:szCs w:val="22"/>
        </w:rPr>
        <w:t xml:space="preserve">Please see </w:t>
      </w:r>
      <w:hyperlink r:id="rId8">
        <w:r>
          <w:rPr>
            <w:rFonts w:ascii="Aptos" w:eastAsia="Aptos" w:hAnsi="Aptos" w:cs="Aptos"/>
            <w:b/>
            <w:bCs/>
            <w:color w:val="0000FF"/>
            <w:sz w:val="22"/>
            <w:szCs w:val="22"/>
            <w:u w:val="single"/>
          </w:rPr>
          <w:t>Guidance</w:t>
        </w:r>
      </w:hyperlink>
      <w:hyperlink r:id="rId9">
        <w:r>
          <w:rPr>
            <w:rFonts w:ascii="Aptos" w:eastAsia="Aptos" w:hAnsi="Aptos" w:cs="Aptos"/>
            <w:color w:val="0000FF"/>
            <w:sz w:val="22"/>
            <w:szCs w:val="22"/>
            <w:u w:val="single"/>
          </w:rPr>
          <w:t xml:space="preserve"> </w:t>
        </w:r>
      </w:hyperlink>
      <w:hyperlink r:id="rId10">
        <w:r>
          <w:rPr>
            <w:rFonts w:ascii="Aptos" w:eastAsia="Aptos" w:hAnsi="Aptos" w:cs="Aptos"/>
            <w:b/>
            <w:bCs/>
            <w:color w:val="0000FF"/>
            <w:sz w:val="22"/>
            <w:szCs w:val="22"/>
            <w:u w:val="single"/>
          </w:rPr>
          <w:t>Notes</w:t>
        </w:r>
      </w:hyperlink>
      <w:r>
        <w:rPr>
          <w:rFonts w:ascii="Aptos" w:eastAsia="Aptos" w:hAnsi="Aptos" w:cs="Aptos"/>
          <w:color w:val="000000"/>
          <w:sz w:val="22"/>
          <w:szCs w:val="22"/>
        </w:rPr>
        <w:t xml:space="preserve"> for Assessing Organisation Application to assist in completing your application. The potential outcomes of your application are listed in the Guidance Notes.</w:t>
      </w:r>
    </w:p>
    <w:p w14:paraId="15656152" w14:textId="77777777" w:rsidR="003A2C05" w:rsidRDefault="003A2C05">
      <w:pPr>
        <w:ind w:left="-360"/>
        <w:rPr>
          <w:rFonts w:ascii="Aptos" w:eastAsia="Aptos" w:hAnsi="Aptos" w:cs="Aptos"/>
          <w:sz w:val="22"/>
          <w:szCs w:val="22"/>
        </w:rPr>
      </w:pPr>
    </w:p>
    <w:tbl>
      <w:tblPr>
        <w:tblStyle w:val="aff"/>
        <w:tblW w:w="1012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2203"/>
        <w:gridCol w:w="3060"/>
        <w:gridCol w:w="900"/>
        <w:gridCol w:w="3960"/>
      </w:tblGrid>
      <w:tr w:rsidR="003A2C05" w14:paraId="2C9038A5" w14:textId="77777777">
        <w:trPr>
          <w:trHeight w:val="317"/>
          <w:jc w:val="center"/>
        </w:trPr>
        <w:tc>
          <w:tcPr>
            <w:tcW w:w="10123" w:type="dxa"/>
            <w:gridSpan w:val="4"/>
            <w:shd w:val="clear" w:color="auto" w:fill="990000"/>
            <w:vAlign w:val="center"/>
          </w:tcPr>
          <w:p w14:paraId="6D5337CA" w14:textId="77777777" w:rsidR="003A2C05" w:rsidRDefault="00000000">
            <w:pPr>
              <w:rPr>
                <w:rFonts w:ascii="Aptos" w:eastAsia="Aptos" w:hAnsi="Aptos" w:cs="Aptos"/>
                <w:b/>
                <w:bCs/>
                <w:color w:val="FFFFFF"/>
                <w:sz w:val="22"/>
                <w:szCs w:val="22"/>
              </w:rPr>
            </w:pPr>
            <w:r>
              <w:rPr>
                <w:rFonts w:ascii="Aptos" w:eastAsia="Aptos" w:hAnsi="Aptos" w:cs="Aptos"/>
                <w:b/>
                <w:bCs/>
                <w:color w:val="FFFFFF"/>
                <w:sz w:val="22"/>
                <w:szCs w:val="22"/>
              </w:rPr>
              <w:t>Organisation</w:t>
            </w:r>
          </w:p>
        </w:tc>
      </w:tr>
      <w:tr w:rsidR="003A2C05" w14:paraId="3BC2E2EE" w14:textId="77777777">
        <w:trPr>
          <w:trHeight w:val="315"/>
          <w:jc w:val="center"/>
        </w:trPr>
        <w:tc>
          <w:tcPr>
            <w:tcW w:w="2203" w:type="dxa"/>
            <w:tcBorders>
              <w:right w:val="nil"/>
            </w:tcBorders>
            <w:vAlign w:val="center"/>
          </w:tcPr>
          <w:p w14:paraId="33D9D9F3" w14:textId="77777777" w:rsidR="003A2C05" w:rsidRDefault="00000000">
            <w:pPr>
              <w:rPr>
                <w:rFonts w:ascii="Aptos" w:eastAsia="Aptos" w:hAnsi="Aptos" w:cs="Aptos"/>
                <w:b/>
                <w:bCs/>
                <w:sz w:val="22"/>
                <w:szCs w:val="22"/>
              </w:rPr>
            </w:pPr>
            <w:r>
              <w:rPr>
                <w:rFonts w:ascii="Aptos" w:eastAsia="Aptos" w:hAnsi="Aptos" w:cs="Aptos"/>
                <w:b/>
                <w:bCs/>
                <w:sz w:val="22"/>
                <w:szCs w:val="22"/>
              </w:rPr>
              <w:t>Name of Organisation</w:t>
            </w:r>
          </w:p>
        </w:tc>
        <w:tc>
          <w:tcPr>
            <w:tcW w:w="7920" w:type="dxa"/>
            <w:gridSpan w:val="3"/>
            <w:tcBorders>
              <w:left w:val="nil"/>
            </w:tcBorders>
            <w:vAlign w:val="center"/>
          </w:tcPr>
          <w:p w14:paraId="478B081C" w14:textId="77777777" w:rsidR="003A2C05" w:rsidRDefault="00000000">
            <w:pPr>
              <w:rPr>
                <w:rFonts w:ascii="Aptos" w:eastAsia="Aptos" w:hAnsi="Aptos" w:cs="Aptos"/>
                <w:sz w:val="22"/>
                <w:szCs w:val="22"/>
              </w:rPr>
            </w:pPr>
            <w:r>
              <w:rPr>
                <w:rFonts w:ascii="Aptos" w:eastAsia="Aptos" w:hAnsi="Aptos" w:cs="Aptos"/>
                <w:sz w:val="22"/>
                <w:szCs w:val="22"/>
              </w:rPr>
              <w:t>     </w:t>
            </w:r>
          </w:p>
        </w:tc>
      </w:tr>
      <w:tr w:rsidR="003A2C05" w14:paraId="7E00791C" w14:textId="77777777">
        <w:trPr>
          <w:trHeight w:val="315"/>
          <w:jc w:val="center"/>
        </w:trPr>
        <w:tc>
          <w:tcPr>
            <w:tcW w:w="2203" w:type="dxa"/>
            <w:tcBorders>
              <w:right w:val="nil"/>
            </w:tcBorders>
            <w:vAlign w:val="center"/>
          </w:tcPr>
          <w:p w14:paraId="3E888640" w14:textId="77777777" w:rsidR="003A2C05" w:rsidRDefault="00000000">
            <w:pPr>
              <w:rPr>
                <w:rFonts w:ascii="Aptos" w:eastAsia="Aptos" w:hAnsi="Aptos" w:cs="Aptos"/>
                <w:b/>
                <w:bCs/>
                <w:sz w:val="22"/>
                <w:szCs w:val="22"/>
              </w:rPr>
            </w:pPr>
            <w:r>
              <w:rPr>
                <w:rFonts w:ascii="Aptos" w:eastAsia="Aptos" w:hAnsi="Aptos" w:cs="Aptos"/>
                <w:b/>
                <w:bCs/>
                <w:sz w:val="22"/>
                <w:szCs w:val="22"/>
              </w:rPr>
              <w:t>Contact person (ABTC representative)</w:t>
            </w:r>
          </w:p>
        </w:tc>
        <w:tc>
          <w:tcPr>
            <w:tcW w:w="3060" w:type="dxa"/>
            <w:tcBorders>
              <w:left w:val="nil"/>
            </w:tcBorders>
            <w:vAlign w:val="center"/>
          </w:tcPr>
          <w:p w14:paraId="16930B29" w14:textId="77777777" w:rsidR="003A2C05" w:rsidRDefault="00000000">
            <w:pPr>
              <w:rPr>
                <w:rFonts w:ascii="Aptos" w:eastAsia="Aptos" w:hAnsi="Aptos" w:cs="Aptos"/>
                <w:sz w:val="22"/>
                <w:szCs w:val="22"/>
              </w:rPr>
            </w:pPr>
            <w:r>
              <w:rPr>
                <w:rFonts w:ascii="Aptos" w:eastAsia="Aptos" w:hAnsi="Aptos" w:cs="Aptos"/>
                <w:sz w:val="22"/>
                <w:szCs w:val="22"/>
              </w:rPr>
              <w:t>     </w:t>
            </w:r>
          </w:p>
        </w:tc>
        <w:tc>
          <w:tcPr>
            <w:tcW w:w="900" w:type="dxa"/>
            <w:tcBorders>
              <w:left w:val="nil"/>
            </w:tcBorders>
            <w:vAlign w:val="center"/>
          </w:tcPr>
          <w:p w14:paraId="221FE96E" w14:textId="77777777" w:rsidR="003A2C05" w:rsidRDefault="00000000">
            <w:pPr>
              <w:rPr>
                <w:rFonts w:ascii="Aptos" w:eastAsia="Aptos" w:hAnsi="Aptos" w:cs="Aptos"/>
                <w:b/>
                <w:bCs/>
                <w:sz w:val="22"/>
                <w:szCs w:val="22"/>
              </w:rPr>
            </w:pPr>
            <w:r>
              <w:rPr>
                <w:rFonts w:ascii="Aptos" w:eastAsia="Aptos" w:hAnsi="Aptos" w:cs="Aptos"/>
                <w:b/>
                <w:bCs/>
                <w:sz w:val="22"/>
                <w:szCs w:val="22"/>
              </w:rPr>
              <w:t>email</w:t>
            </w:r>
          </w:p>
        </w:tc>
        <w:tc>
          <w:tcPr>
            <w:tcW w:w="3960" w:type="dxa"/>
            <w:tcBorders>
              <w:left w:val="nil"/>
            </w:tcBorders>
            <w:vAlign w:val="center"/>
          </w:tcPr>
          <w:p w14:paraId="3D4AEA04" w14:textId="77777777" w:rsidR="003A2C05" w:rsidRDefault="00000000">
            <w:pPr>
              <w:rPr>
                <w:rFonts w:ascii="Aptos" w:eastAsia="Aptos" w:hAnsi="Aptos" w:cs="Aptos"/>
                <w:sz w:val="22"/>
                <w:szCs w:val="22"/>
              </w:rPr>
            </w:pPr>
            <w:r>
              <w:rPr>
                <w:rFonts w:ascii="Aptos" w:eastAsia="Aptos" w:hAnsi="Aptos" w:cs="Aptos"/>
                <w:sz w:val="22"/>
                <w:szCs w:val="22"/>
              </w:rPr>
              <w:t>     </w:t>
            </w:r>
          </w:p>
        </w:tc>
      </w:tr>
    </w:tbl>
    <w:p w14:paraId="73332952" w14:textId="77777777" w:rsidR="003A2C05" w:rsidRDefault="003A2C05">
      <w:pPr>
        <w:ind w:left="-360"/>
        <w:rPr>
          <w:rFonts w:ascii="Aptos" w:eastAsia="Aptos" w:hAnsi="Aptos" w:cs="Aptos"/>
          <w:sz w:val="22"/>
          <w:szCs w:val="22"/>
        </w:rPr>
      </w:pPr>
    </w:p>
    <w:p w14:paraId="0CC51C43" w14:textId="77777777" w:rsidR="003A2C05" w:rsidRDefault="003A2C05">
      <w:pPr>
        <w:ind w:left="-360"/>
        <w:rPr>
          <w:rFonts w:ascii="Aptos" w:eastAsia="Aptos" w:hAnsi="Aptos" w:cs="Aptos"/>
          <w:sz w:val="22"/>
          <w:szCs w:val="22"/>
        </w:rPr>
      </w:pPr>
    </w:p>
    <w:tbl>
      <w:tblPr>
        <w:tblStyle w:val="aff0"/>
        <w:tblW w:w="10087" w:type="dxa"/>
        <w:tblInd w:w="-31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4688"/>
        <w:gridCol w:w="874"/>
        <w:gridCol w:w="3684"/>
        <w:gridCol w:w="841"/>
      </w:tblGrid>
      <w:tr w:rsidR="003A2C05" w14:paraId="45196F82" w14:textId="77777777">
        <w:trPr>
          <w:trHeight w:val="317"/>
        </w:trPr>
        <w:tc>
          <w:tcPr>
            <w:tcW w:w="10087" w:type="dxa"/>
            <w:gridSpan w:val="4"/>
            <w:shd w:val="clear" w:color="auto" w:fill="800000"/>
            <w:vAlign w:val="center"/>
          </w:tcPr>
          <w:p w14:paraId="00D9F85B" w14:textId="77777777" w:rsidR="003A2C05" w:rsidRDefault="00000000">
            <w:pPr>
              <w:rPr>
                <w:rFonts w:ascii="Aptos" w:eastAsia="Aptos" w:hAnsi="Aptos" w:cs="Aptos"/>
                <w:b/>
                <w:bCs/>
                <w:color w:val="FFFFFF"/>
                <w:sz w:val="22"/>
                <w:szCs w:val="22"/>
              </w:rPr>
            </w:pPr>
            <w:r>
              <w:rPr>
                <w:rFonts w:ascii="Aptos" w:eastAsia="Aptos" w:hAnsi="Aptos" w:cs="Aptos"/>
                <w:b/>
                <w:bCs/>
                <w:color w:val="FFFFFF"/>
                <w:sz w:val="22"/>
                <w:szCs w:val="22"/>
              </w:rPr>
              <w:t>Assessment roles</w:t>
            </w:r>
          </w:p>
        </w:tc>
      </w:tr>
      <w:tr w:rsidR="003A2C05" w14:paraId="1C31E77C" w14:textId="77777777">
        <w:tc>
          <w:tcPr>
            <w:tcW w:w="10087" w:type="dxa"/>
            <w:gridSpan w:val="4"/>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tcPr>
          <w:p w14:paraId="7BD7ADC2"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Practitioner role assessments (s) applied for</w:t>
            </w:r>
          </w:p>
        </w:tc>
      </w:tr>
      <w:tr w:rsidR="003A2C05" w14:paraId="2F300192" w14:textId="77777777">
        <w:tc>
          <w:tcPr>
            <w:tcW w:w="4688"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418A4B33"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Animal (</w:t>
            </w:r>
            <w:r>
              <w:rPr>
                <w:rFonts w:ascii="Aptos" w:eastAsia="Aptos" w:hAnsi="Aptos" w:cs="Aptos"/>
                <w:i/>
                <w:iCs/>
                <w:sz w:val="22"/>
                <w:szCs w:val="22"/>
              </w:rPr>
              <w:t>insert species</w:t>
            </w:r>
            <w:r>
              <w:rPr>
                <w:rFonts w:ascii="Aptos" w:eastAsia="Aptos" w:hAnsi="Aptos" w:cs="Aptos"/>
                <w:b/>
                <w:bCs/>
                <w:sz w:val="22"/>
                <w:szCs w:val="22"/>
              </w:rPr>
              <w:t>) Trainer</w:t>
            </w:r>
          </w:p>
        </w:tc>
        <w:tc>
          <w:tcPr>
            <w:tcW w:w="87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7173C47B"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     </w:t>
            </w:r>
          </w:p>
        </w:tc>
        <w:tc>
          <w:tcPr>
            <w:tcW w:w="368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0145A48A"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Animal Behaviour Technician</w:t>
            </w:r>
          </w:p>
        </w:tc>
        <w:tc>
          <w:tcPr>
            <w:tcW w:w="841"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67C5ED5D"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     </w:t>
            </w:r>
          </w:p>
        </w:tc>
      </w:tr>
      <w:tr w:rsidR="003A2C05" w14:paraId="22F8EAF3" w14:textId="77777777">
        <w:tc>
          <w:tcPr>
            <w:tcW w:w="4688"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5FB91BD9"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Animal (</w:t>
            </w:r>
            <w:r>
              <w:rPr>
                <w:rFonts w:ascii="Aptos" w:eastAsia="Aptos" w:hAnsi="Aptos" w:cs="Aptos"/>
                <w:i/>
                <w:iCs/>
                <w:sz w:val="22"/>
                <w:szCs w:val="22"/>
              </w:rPr>
              <w:t>insert species</w:t>
            </w:r>
            <w:r>
              <w:rPr>
                <w:rFonts w:ascii="Aptos" w:eastAsia="Aptos" w:hAnsi="Aptos" w:cs="Aptos"/>
                <w:b/>
                <w:bCs/>
                <w:sz w:val="22"/>
                <w:szCs w:val="22"/>
              </w:rPr>
              <w:t>) Training instructor</w:t>
            </w:r>
          </w:p>
        </w:tc>
        <w:tc>
          <w:tcPr>
            <w:tcW w:w="87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5B6E3D8E"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     </w:t>
            </w:r>
          </w:p>
        </w:tc>
        <w:tc>
          <w:tcPr>
            <w:tcW w:w="368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2F3C55BE"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Clinical Animal Behaviourist</w:t>
            </w:r>
          </w:p>
        </w:tc>
        <w:tc>
          <w:tcPr>
            <w:tcW w:w="841"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38B215BE"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     </w:t>
            </w:r>
          </w:p>
        </w:tc>
      </w:tr>
      <w:tr w:rsidR="003A2C05" w14:paraId="177DF568" w14:textId="77777777">
        <w:tc>
          <w:tcPr>
            <w:tcW w:w="10087" w:type="dxa"/>
            <w:gridSpan w:val="4"/>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tcPr>
          <w:p w14:paraId="425A2659"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Please complete the appropriate Appendices to this application form to detail how the Organisations’ assessment criteria match the agreed ABTC standards for the practitioner role(s) applied for.</w:t>
            </w:r>
          </w:p>
        </w:tc>
      </w:tr>
    </w:tbl>
    <w:p w14:paraId="563C5EC9" w14:textId="77777777" w:rsidR="003A2C05" w:rsidRDefault="003A2C05">
      <w:pPr>
        <w:ind w:left="-360"/>
        <w:rPr>
          <w:rFonts w:ascii="Aptos" w:eastAsia="Aptos" w:hAnsi="Aptos" w:cs="Aptos"/>
          <w:sz w:val="22"/>
          <w:szCs w:val="22"/>
        </w:rPr>
      </w:pPr>
    </w:p>
    <w:p w14:paraId="650D3436" w14:textId="77777777" w:rsidR="003A2C05" w:rsidRDefault="003A2C05">
      <w:pPr>
        <w:ind w:left="-360"/>
        <w:rPr>
          <w:rFonts w:ascii="Aptos" w:eastAsia="Aptos" w:hAnsi="Aptos" w:cs="Aptos"/>
          <w:sz w:val="22"/>
          <w:szCs w:val="22"/>
        </w:rPr>
      </w:pPr>
    </w:p>
    <w:tbl>
      <w:tblPr>
        <w:tblStyle w:val="aff1"/>
        <w:tblW w:w="10080" w:type="dxa"/>
        <w:tblInd w:w="-25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080"/>
      </w:tblGrid>
      <w:tr w:rsidR="003A2C05" w14:paraId="73721672" w14:textId="77777777">
        <w:tc>
          <w:tcPr>
            <w:tcW w:w="10080" w:type="dxa"/>
            <w:shd w:val="clear" w:color="auto" w:fill="990000"/>
          </w:tcPr>
          <w:p w14:paraId="4698EABC" w14:textId="77777777" w:rsidR="003A2C05" w:rsidRDefault="00000000">
            <w:pPr>
              <w:spacing w:before="60" w:after="60"/>
              <w:rPr>
                <w:rFonts w:ascii="Aptos" w:eastAsia="Aptos" w:hAnsi="Aptos" w:cs="Aptos"/>
                <w:b/>
                <w:bCs/>
                <w:color w:val="FFFFFF"/>
                <w:sz w:val="22"/>
                <w:szCs w:val="22"/>
              </w:rPr>
            </w:pPr>
            <w:r>
              <w:rPr>
                <w:rFonts w:ascii="Aptos" w:eastAsia="Aptos" w:hAnsi="Aptos" w:cs="Aptos"/>
                <w:b/>
                <w:bCs/>
                <w:color w:val="FFFFFF"/>
                <w:sz w:val="22"/>
                <w:szCs w:val="22"/>
              </w:rPr>
              <w:t>Attachments</w:t>
            </w:r>
          </w:p>
        </w:tc>
      </w:tr>
      <w:tr w:rsidR="003A2C05" w14:paraId="3204C88C" w14:textId="77777777">
        <w:tc>
          <w:tcPr>
            <w:tcW w:w="10080" w:type="dxa"/>
          </w:tcPr>
          <w:p w14:paraId="7AD3FFAF"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Please list the electronic attachments included in respect of the organisation’s procedures and protocols.</w:t>
            </w:r>
          </w:p>
        </w:tc>
      </w:tr>
      <w:tr w:rsidR="003A2C05" w14:paraId="5C8FD6A1" w14:textId="77777777">
        <w:tc>
          <w:tcPr>
            <w:tcW w:w="10080" w:type="dxa"/>
            <w:vAlign w:val="center"/>
          </w:tcPr>
          <w:p w14:paraId="7C8E72F4" w14:textId="77777777" w:rsidR="003A2C05" w:rsidRDefault="00000000">
            <w:pPr>
              <w:spacing w:before="60" w:after="60"/>
              <w:rPr>
                <w:rFonts w:ascii="Aptos" w:eastAsia="Aptos" w:hAnsi="Aptos" w:cs="Aptos"/>
                <w:sz w:val="22"/>
                <w:szCs w:val="22"/>
              </w:rPr>
            </w:pPr>
            <w:r>
              <w:rPr>
                <w:rFonts w:ascii="Aptos" w:eastAsia="Aptos" w:hAnsi="Aptos" w:cs="Aptos"/>
                <w:sz w:val="22"/>
                <w:szCs w:val="22"/>
              </w:rPr>
              <w:t>     </w:t>
            </w:r>
          </w:p>
          <w:p w14:paraId="7FDD0182" w14:textId="77777777" w:rsidR="003A2C05" w:rsidRDefault="003A2C05">
            <w:pPr>
              <w:spacing w:before="60" w:after="60"/>
              <w:rPr>
                <w:rFonts w:ascii="Aptos" w:eastAsia="Aptos" w:hAnsi="Aptos" w:cs="Aptos"/>
                <w:sz w:val="22"/>
                <w:szCs w:val="22"/>
              </w:rPr>
            </w:pPr>
          </w:p>
        </w:tc>
      </w:tr>
    </w:tbl>
    <w:p w14:paraId="1529C8D1" w14:textId="77777777" w:rsidR="003A2C05" w:rsidRDefault="003A2C05">
      <w:pPr>
        <w:ind w:left="-360"/>
        <w:jc w:val="both"/>
        <w:rPr>
          <w:rFonts w:ascii="Aptos" w:eastAsia="Aptos" w:hAnsi="Aptos" w:cs="Aptos"/>
          <w:color w:val="000000"/>
          <w:sz w:val="22"/>
          <w:szCs w:val="22"/>
        </w:rPr>
      </w:pPr>
    </w:p>
    <w:p w14:paraId="7F09A3BB" w14:textId="77777777" w:rsidR="003A2C05" w:rsidRDefault="003A2C05">
      <w:pPr>
        <w:ind w:left="-360"/>
        <w:jc w:val="both"/>
        <w:rPr>
          <w:rFonts w:ascii="Aptos" w:eastAsia="Aptos" w:hAnsi="Aptos" w:cs="Aptos"/>
          <w:color w:val="000000"/>
          <w:sz w:val="22"/>
          <w:szCs w:val="22"/>
        </w:rPr>
      </w:pPr>
    </w:p>
    <w:p w14:paraId="2FDB4AC6" w14:textId="77777777" w:rsidR="003A2C05" w:rsidRDefault="003A2C05">
      <w:pPr>
        <w:ind w:left="-360"/>
        <w:jc w:val="both"/>
        <w:rPr>
          <w:rFonts w:ascii="Aptos" w:eastAsia="Aptos" w:hAnsi="Aptos" w:cs="Aptos"/>
          <w:color w:val="000000"/>
          <w:sz w:val="22"/>
          <w:szCs w:val="22"/>
        </w:rPr>
      </w:pPr>
    </w:p>
    <w:tbl>
      <w:tblPr>
        <w:tblStyle w:val="aff2"/>
        <w:tblW w:w="10080" w:type="dxa"/>
        <w:tblInd w:w="-25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6314"/>
        <w:gridCol w:w="3766"/>
      </w:tblGrid>
      <w:tr w:rsidR="003A2C05" w14:paraId="77498C53" w14:textId="77777777">
        <w:tc>
          <w:tcPr>
            <w:tcW w:w="10080" w:type="dxa"/>
            <w:gridSpan w:val="2"/>
            <w:shd w:val="clear" w:color="auto" w:fill="990000"/>
          </w:tcPr>
          <w:p w14:paraId="0AD061EE" w14:textId="77777777" w:rsidR="003A2C05" w:rsidRDefault="00000000">
            <w:pPr>
              <w:spacing w:before="60" w:after="60"/>
              <w:rPr>
                <w:rFonts w:ascii="Aptos" w:eastAsia="Aptos" w:hAnsi="Aptos" w:cs="Aptos"/>
                <w:b/>
                <w:bCs/>
                <w:color w:val="FFFFFF"/>
                <w:sz w:val="22"/>
                <w:szCs w:val="22"/>
              </w:rPr>
            </w:pPr>
            <w:r>
              <w:rPr>
                <w:rFonts w:ascii="Aptos" w:eastAsia="Aptos" w:hAnsi="Aptos" w:cs="Aptos"/>
                <w:b/>
                <w:bCs/>
                <w:color w:val="FFFFFF"/>
                <w:sz w:val="22"/>
                <w:szCs w:val="22"/>
              </w:rPr>
              <w:t>Signature</w:t>
            </w:r>
          </w:p>
        </w:tc>
      </w:tr>
      <w:tr w:rsidR="003A2C05" w14:paraId="1C5A8A9F" w14:textId="77777777">
        <w:tc>
          <w:tcPr>
            <w:tcW w:w="6314" w:type="dxa"/>
            <w:vAlign w:val="center"/>
          </w:tcPr>
          <w:p w14:paraId="5B993414" w14:textId="77777777" w:rsidR="003A2C05" w:rsidRDefault="003A2C05">
            <w:pPr>
              <w:spacing w:before="60" w:after="60"/>
              <w:rPr>
                <w:rFonts w:ascii="Aptos" w:eastAsia="Aptos" w:hAnsi="Aptos" w:cs="Aptos"/>
                <w:b/>
                <w:bCs/>
                <w:sz w:val="22"/>
                <w:szCs w:val="22"/>
              </w:rPr>
            </w:pPr>
          </w:p>
        </w:tc>
        <w:tc>
          <w:tcPr>
            <w:tcW w:w="3766" w:type="dxa"/>
          </w:tcPr>
          <w:p w14:paraId="1F6FBAB6"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Date:</w:t>
            </w:r>
          </w:p>
        </w:tc>
      </w:tr>
      <w:tr w:rsidR="003A2C05" w14:paraId="76CFFEA3" w14:textId="77777777">
        <w:tc>
          <w:tcPr>
            <w:tcW w:w="10080" w:type="dxa"/>
            <w:gridSpan w:val="2"/>
            <w:vAlign w:val="center"/>
          </w:tcPr>
          <w:p w14:paraId="5884B992" w14:textId="77777777" w:rsidR="003A2C05" w:rsidRDefault="00000000">
            <w:pPr>
              <w:spacing w:before="60" w:after="60"/>
              <w:rPr>
                <w:rFonts w:ascii="Aptos" w:eastAsia="Aptos" w:hAnsi="Aptos" w:cs="Aptos"/>
                <w:b/>
                <w:bCs/>
                <w:sz w:val="22"/>
                <w:szCs w:val="22"/>
              </w:rPr>
            </w:pPr>
            <w:r>
              <w:rPr>
                <w:rFonts w:ascii="Aptos" w:eastAsia="Aptos" w:hAnsi="Aptos" w:cs="Aptos"/>
                <w:b/>
                <w:bCs/>
                <w:sz w:val="22"/>
                <w:szCs w:val="22"/>
              </w:rPr>
              <w:t>Full name and role in your organisation:</w:t>
            </w:r>
          </w:p>
        </w:tc>
      </w:tr>
    </w:tbl>
    <w:p w14:paraId="2468A2EF" w14:textId="77777777" w:rsidR="003A2C05" w:rsidRDefault="003A2C05">
      <w:pPr>
        <w:ind w:left="-360" w:right="-279"/>
        <w:jc w:val="both"/>
        <w:rPr>
          <w:rFonts w:ascii="Aptos" w:eastAsia="Aptos" w:hAnsi="Aptos" w:cs="Aptos"/>
          <w:color w:val="000000"/>
          <w:sz w:val="22"/>
          <w:szCs w:val="22"/>
        </w:rPr>
      </w:pPr>
    </w:p>
    <w:p w14:paraId="5D3F7E11" w14:textId="77777777" w:rsidR="003A2C05" w:rsidRDefault="00000000">
      <w:pPr>
        <w:pBdr>
          <w:top w:val="nil"/>
          <w:left w:val="nil"/>
          <w:bottom w:val="nil"/>
          <w:right w:val="nil"/>
          <w:between w:val="nil"/>
        </w:pBdr>
        <w:ind w:left="-360" w:right="-360"/>
        <w:jc w:val="both"/>
        <w:rPr>
          <w:rFonts w:ascii="Aptos" w:eastAsia="Aptos" w:hAnsi="Aptos" w:cs="Aptos"/>
          <w:b/>
          <w:bCs/>
          <w:color w:val="000000"/>
          <w:sz w:val="22"/>
          <w:szCs w:val="22"/>
        </w:rPr>
      </w:pPr>
      <w:r>
        <w:rPr>
          <w:rFonts w:ascii="Aptos" w:eastAsia="Aptos" w:hAnsi="Aptos" w:cs="Aptos"/>
          <w:sz w:val="22"/>
          <w:szCs w:val="22"/>
        </w:rPr>
        <w:t xml:space="preserve">     </w:t>
      </w:r>
    </w:p>
    <w:p w14:paraId="67D44ACF" w14:textId="77777777" w:rsidR="003A2C05" w:rsidRDefault="00000000">
      <w:pPr>
        <w:pBdr>
          <w:top w:val="nil"/>
          <w:left w:val="nil"/>
          <w:bottom w:val="nil"/>
          <w:right w:val="nil"/>
          <w:between w:val="nil"/>
        </w:pBdr>
        <w:ind w:left="-360" w:right="-360"/>
        <w:jc w:val="both"/>
        <w:rPr>
          <w:rFonts w:ascii="Aptos" w:eastAsia="Aptos" w:hAnsi="Aptos" w:cs="Aptos"/>
          <w:color w:val="000000"/>
          <w:sz w:val="22"/>
          <w:szCs w:val="22"/>
        </w:rPr>
      </w:pPr>
      <w:r>
        <w:rPr>
          <w:rFonts w:ascii="Aptos" w:eastAsia="Aptos" w:hAnsi="Aptos" w:cs="Aptos"/>
          <w:color w:val="000000"/>
          <w:sz w:val="22"/>
          <w:szCs w:val="22"/>
        </w:rPr>
        <w:t>Please ensure all sections of the form are completed rather than referring to your website or other documents.</w:t>
      </w:r>
    </w:p>
    <w:p w14:paraId="5646D1F9" w14:textId="77777777" w:rsidR="003A2C05" w:rsidRDefault="003A2C05">
      <w:pPr>
        <w:pBdr>
          <w:top w:val="nil"/>
          <w:left w:val="nil"/>
          <w:bottom w:val="nil"/>
          <w:right w:val="nil"/>
          <w:between w:val="nil"/>
        </w:pBdr>
        <w:ind w:left="-360" w:right="-360"/>
        <w:rPr>
          <w:rFonts w:ascii="Aptos" w:eastAsia="Aptos" w:hAnsi="Aptos" w:cs="Aptos"/>
          <w:b/>
          <w:bCs/>
          <w:color w:val="000000"/>
          <w:sz w:val="22"/>
          <w:szCs w:val="22"/>
        </w:rPr>
      </w:pPr>
    </w:p>
    <w:p w14:paraId="75F21113" w14:textId="77777777" w:rsidR="003A2C05" w:rsidRDefault="00000000">
      <w:pPr>
        <w:pBdr>
          <w:top w:val="nil"/>
          <w:left w:val="nil"/>
          <w:bottom w:val="nil"/>
          <w:right w:val="nil"/>
          <w:between w:val="nil"/>
        </w:pBdr>
        <w:ind w:left="-360" w:right="-360"/>
        <w:jc w:val="both"/>
        <w:rPr>
          <w:rFonts w:ascii="Aptos" w:eastAsia="Aptos" w:hAnsi="Aptos" w:cs="Aptos"/>
          <w:b/>
          <w:bCs/>
          <w:color w:val="000000"/>
          <w:sz w:val="22"/>
          <w:szCs w:val="22"/>
        </w:rPr>
      </w:pPr>
      <w:r>
        <w:rPr>
          <w:rFonts w:ascii="Aptos" w:eastAsia="Aptos" w:hAnsi="Aptos" w:cs="Aptos"/>
          <w:b/>
          <w:bCs/>
          <w:color w:val="000000"/>
          <w:sz w:val="22"/>
          <w:szCs w:val="22"/>
        </w:rPr>
        <w:t>On acceptance, an annual membership fee of £280.00 becomes payable (pro rata to bring in line with the Animal Behaviour and Training Council’s fiscal year).</w:t>
      </w:r>
    </w:p>
    <w:p w14:paraId="6285FB03" w14:textId="77777777" w:rsidR="003A2C05" w:rsidRDefault="003A2C05">
      <w:pPr>
        <w:pBdr>
          <w:top w:val="nil"/>
          <w:left w:val="nil"/>
          <w:bottom w:val="nil"/>
          <w:right w:val="nil"/>
          <w:between w:val="nil"/>
        </w:pBdr>
        <w:ind w:left="-360" w:right="-360"/>
        <w:jc w:val="both"/>
        <w:rPr>
          <w:rFonts w:ascii="Aptos" w:eastAsia="Aptos" w:hAnsi="Aptos" w:cs="Aptos"/>
          <w:b/>
          <w:bCs/>
          <w:color w:val="000000"/>
          <w:sz w:val="22"/>
          <w:szCs w:val="22"/>
        </w:rPr>
      </w:pPr>
    </w:p>
    <w:p w14:paraId="48FB9EB2" w14:textId="77777777" w:rsidR="003A2C05" w:rsidRDefault="003A2C05">
      <w:pPr>
        <w:pBdr>
          <w:top w:val="nil"/>
          <w:left w:val="nil"/>
          <w:bottom w:val="nil"/>
          <w:right w:val="nil"/>
          <w:between w:val="nil"/>
        </w:pBdr>
        <w:ind w:left="-360" w:right="-360"/>
        <w:jc w:val="both"/>
        <w:rPr>
          <w:rFonts w:ascii="Aptos" w:eastAsia="Aptos" w:hAnsi="Aptos" w:cs="Aptos"/>
          <w:b/>
          <w:bCs/>
          <w:color w:val="000000"/>
          <w:sz w:val="22"/>
          <w:szCs w:val="22"/>
        </w:rPr>
      </w:pPr>
    </w:p>
    <w:p w14:paraId="7803EF1F" w14:textId="77777777" w:rsidR="003A2C05" w:rsidRDefault="00000000">
      <w:pPr>
        <w:widowControl w:val="0"/>
        <w:tabs>
          <w:tab w:val="left" w:pos="-284"/>
          <w:tab w:val="left" w:pos="0"/>
        </w:tabs>
        <w:ind w:left="284"/>
        <w:rPr>
          <w:rFonts w:ascii="Aptos" w:eastAsia="Aptos" w:hAnsi="Aptos" w:cs="Aptos"/>
          <w:b/>
          <w:bCs/>
          <w:color w:val="000000"/>
          <w:sz w:val="22"/>
          <w:szCs w:val="22"/>
        </w:rPr>
      </w:pPr>
      <w:r>
        <w:rPr>
          <w:rFonts w:ascii="Aptos" w:eastAsia="Aptos" w:hAnsi="Aptos" w:cs="Aptos"/>
          <w:b/>
          <w:bCs/>
          <w:color w:val="000000"/>
          <w:sz w:val="22"/>
          <w:szCs w:val="22"/>
        </w:rPr>
        <w:t>Please return form to Secretariat on email: assessments@abtc.org.uk</w:t>
      </w:r>
    </w:p>
    <w:p w14:paraId="49F97E02" w14:textId="77777777" w:rsidR="003A2C05" w:rsidRDefault="003A2C05">
      <w:pPr>
        <w:widowControl w:val="0"/>
        <w:tabs>
          <w:tab w:val="left" w:pos="-284"/>
          <w:tab w:val="left" w:pos="0"/>
        </w:tabs>
        <w:ind w:left="148"/>
        <w:rPr>
          <w:rFonts w:ascii="Aptos" w:eastAsia="Aptos" w:hAnsi="Aptos" w:cs="Aptos"/>
          <w:color w:val="000000"/>
          <w:sz w:val="22"/>
          <w:szCs w:val="22"/>
        </w:rPr>
      </w:pPr>
    </w:p>
    <w:p w14:paraId="0363F569" w14:textId="77777777" w:rsidR="003A2C05" w:rsidRDefault="00000000">
      <w:pPr>
        <w:ind w:left="284"/>
        <w:rPr>
          <w:rFonts w:ascii="Aptos" w:eastAsia="Aptos" w:hAnsi="Aptos" w:cs="Aptos"/>
          <w:color w:val="000000"/>
          <w:sz w:val="22"/>
          <w:szCs w:val="22"/>
        </w:rPr>
      </w:pPr>
      <w:r>
        <w:rPr>
          <w:rFonts w:ascii="Aptos" w:eastAsia="Aptos" w:hAnsi="Aptos" w:cs="Aptos"/>
          <w:b/>
          <w:bCs/>
          <w:color w:val="000000"/>
          <w:sz w:val="22"/>
          <w:szCs w:val="22"/>
        </w:rPr>
        <w:t>Please transfer your membership fee to</w:t>
      </w:r>
      <w:r>
        <w:rPr>
          <w:rFonts w:ascii="Aptos" w:eastAsia="Aptos" w:hAnsi="Aptos" w:cs="Aptos"/>
          <w:color w:val="000000"/>
          <w:sz w:val="22"/>
          <w:szCs w:val="22"/>
        </w:rPr>
        <w:t>:</w:t>
      </w:r>
    </w:p>
    <w:p w14:paraId="2CCA7917" w14:textId="77777777" w:rsidR="003A2C05" w:rsidRDefault="003A2C05">
      <w:pPr>
        <w:rPr>
          <w:rFonts w:ascii="Aptos" w:eastAsia="Aptos" w:hAnsi="Aptos" w:cs="Aptos"/>
          <w:color w:val="000000"/>
          <w:sz w:val="22"/>
          <w:szCs w:val="22"/>
        </w:rPr>
      </w:pPr>
    </w:p>
    <w:p w14:paraId="6E9426D1" w14:textId="77777777" w:rsidR="003A2C05" w:rsidRDefault="00000000">
      <w:pPr>
        <w:ind w:left="284"/>
        <w:rPr>
          <w:rFonts w:ascii="Aptos" w:eastAsia="Aptos" w:hAnsi="Aptos" w:cs="Aptos"/>
          <w:color w:val="000000"/>
          <w:sz w:val="22"/>
          <w:szCs w:val="22"/>
        </w:rPr>
      </w:pPr>
      <w:r>
        <w:rPr>
          <w:rFonts w:ascii="Aptos" w:eastAsia="Aptos" w:hAnsi="Aptos" w:cs="Aptos"/>
          <w:color w:val="000000"/>
          <w:sz w:val="22"/>
          <w:szCs w:val="22"/>
        </w:rPr>
        <w:t>Animal Behaviour &amp; Training Council</w:t>
      </w:r>
    </w:p>
    <w:p w14:paraId="44A21A5C" w14:textId="77777777" w:rsidR="003A2C05" w:rsidRDefault="00000000">
      <w:pPr>
        <w:ind w:left="284"/>
        <w:rPr>
          <w:rFonts w:ascii="Aptos" w:eastAsia="Aptos" w:hAnsi="Aptos" w:cs="Aptos"/>
          <w:color w:val="000000"/>
          <w:sz w:val="22"/>
          <w:szCs w:val="22"/>
        </w:rPr>
      </w:pPr>
      <w:r>
        <w:rPr>
          <w:rFonts w:ascii="Aptos" w:eastAsia="Aptos" w:hAnsi="Aptos" w:cs="Aptos"/>
          <w:color w:val="000000"/>
          <w:sz w:val="22"/>
          <w:szCs w:val="22"/>
        </w:rPr>
        <w:t>Sort code:  30-92-79</w:t>
      </w:r>
    </w:p>
    <w:p w14:paraId="19DA0DC5" w14:textId="77777777" w:rsidR="003A2C05" w:rsidRDefault="00000000">
      <w:pPr>
        <w:ind w:left="284"/>
        <w:rPr>
          <w:rFonts w:ascii="Aptos" w:eastAsia="Aptos" w:hAnsi="Aptos" w:cs="Aptos"/>
          <w:color w:val="000000"/>
          <w:sz w:val="22"/>
          <w:szCs w:val="22"/>
        </w:rPr>
      </w:pPr>
      <w:r>
        <w:rPr>
          <w:rFonts w:ascii="Aptos" w:eastAsia="Aptos" w:hAnsi="Aptos" w:cs="Aptos"/>
          <w:color w:val="000000"/>
          <w:sz w:val="22"/>
          <w:szCs w:val="22"/>
        </w:rPr>
        <w:t>Account no.  28617368</w:t>
      </w:r>
    </w:p>
    <w:p w14:paraId="5D4F09F1" w14:textId="77777777" w:rsidR="003A2C05" w:rsidRDefault="003A2C05">
      <w:pPr>
        <w:rPr>
          <w:rFonts w:ascii="Aptos" w:eastAsia="Aptos" w:hAnsi="Aptos" w:cs="Aptos"/>
          <w:color w:val="000000"/>
          <w:sz w:val="22"/>
          <w:szCs w:val="22"/>
        </w:rPr>
      </w:pPr>
    </w:p>
    <w:p w14:paraId="3C3D586A" w14:textId="77777777" w:rsidR="003A2C05" w:rsidRDefault="00000000">
      <w:pPr>
        <w:ind w:left="284"/>
        <w:rPr>
          <w:rFonts w:ascii="Aptos" w:eastAsia="Aptos" w:hAnsi="Aptos" w:cs="Aptos"/>
          <w:color w:val="000000"/>
          <w:sz w:val="22"/>
          <w:szCs w:val="22"/>
        </w:rPr>
      </w:pPr>
      <w:r>
        <w:rPr>
          <w:rFonts w:ascii="Aptos" w:eastAsia="Aptos" w:hAnsi="Aptos" w:cs="Aptos"/>
          <w:color w:val="000000"/>
          <w:sz w:val="22"/>
          <w:szCs w:val="22"/>
        </w:rPr>
        <w:t>Please include reference to the name of your organisation  and send remittance advice to treasurer@abtc.org.uk</w:t>
      </w:r>
    </w:p>
    <w:p w14:paraId="1875A9A3" w14:textId="77777777" w:rsidR="003A2C05" w:rsidRDefault="003A2C05">
      <w:pPr>
        <w:rPr>
          <w:rFonts w:ascii="Aptos" w:eastAsia="Aptos" w:hAnsi="Aptos" w:cs="Aptos"/>
          <w:color w:val="000000"/>
          <w:sz w:val="22"/>
          <w:szCs w:val="22"/>
        </w:rPr>
      </w:pPr>
    </w:p>
    <w:tbl>
      <w:tblPr>
        <w:tblStyle w:val="aff3"/>
        <w:tblW w:w="12565" w:type="dxa"/>
        <w:tblLayout w:type="fixed"/>
        <w:tblLook w:val="0000" w:firstRow="0" w:lastRow="0" w:firstColumn="0" w:lastColumn="0" w:noHBand="0" w:noVBand="0"/>
      </w:tblPr>
      <w:tblGrid>
        <w:gridCol w:w="7227"/>
        <w:gridCol w:w="5338"/>
      </w:tblGrid>
      <w:tr w:rsidR="003A2C05" w14:paraId="3F197C7E" w14:textId="77777777">
        <w:tc>
          <w:tcPr>
            <w:tcW w:w="7227" w:type="dxa"/>
          </w:tcPr>
          <w:p w14:paraId="74F97E7F" w14:textId="77777777" w:rsidR="003A2C05" w:rsidRDefault="00000000">
            <w:pPr>
              <w:widowControl w:val="0"/>
              <w:ind w:left="175"/>
              <w:rPr>
                <w:rFonts w:ascii="Aptos" w:eastAsia="Aptos" w:hAnsi="Aptos" w:cs="Aptos"/>
                <w:color w:val="000000"/>
                <w:sz w:val="22"/>
                <w:szCs w:val="22"/>
              </w:rPr>
            </w:pPr>
            <w:r>
              <w:rPr>
                <w:rFonts w:ascii="Aptos" w:eastAsia="Aptos" w:hAnsi="Aptos" w:cs="Aptos"/>
                <w:color w:val="000000"/>
                <w:sz w:val="22"/>
                <w:szCs w:val="22"/>
              </w:rPr>
              <w:t>Or send a cheque to: Animal Behaviour and Training Council, c/o Milsted Langdon, Winchester House, Deane Gate Avenue, Taunton, TA1 3UH</w:t>
            </w:r>
          </w:p>
        </w:tc>
        <w:tc>
          <w:tcPr>
            <w:tcW w:w="5338" w:type="dxa"/>
          </w:tcPr>
          <w:p w14:paraId="2276B564" w14:textId="77777777" w:rsidR="003A2C05" w:rsidRDefault="003A2C05">
            <w:pPr>
              <w:widowControl w:val="0"/>
              <w:tabs>
                <w:tab w:val="left" w:pos="0"/>
              </w:tabs>
              <w:ind w:left="-14"/>
              <w:rPr>
                <w:rFonts w:ascii="Aptos" w:eastAsia="Aptos" w:hAnsi="Aptos" w:cs="Aptos"/>
                <w:color w:val="000000"/>
                <w:sz w:val="22"/>
                <w:szCs w:val="22"/>
              </w:rPr>
            </w:pPr>
          </w:p>
        </w:tc>
      </w:tr>
    </w:tbl>
    <w:p w14:paraId="4FC9CC55" w14:textId="77777777" w:rsidR="003A2C05" w:rsidRDefault="003A2C05">
      <w:pPr>
        <w:pBdr>
          <w:top w:val="nil"/>
          <w:left w:val="nil"/>
          <w:bottom w:val="nil"/>
          <w:right w:val="nil"/>
          <w:between w:val="nil"/>
        </w:pBdr>
        <w:ind w:left="-360" w:right="-360"/>
        <w:jc w:val="both"/>
        <w:rPr>
          <w:rFonts w:ascii="Aptos" w:eastAsia="Aptos" w:hAnsi="Aptos" w:cs="Aptos"/>
          <w:b/>
          <w:bCs/>
          <w:color w:val="000000"/>
          <w:sz w:val="22"/>
          <w:szCs w:val="22"/>
        </w:rPr>
      </w:pPr>
    </w:p>
    <w:p w14:paraId="0BB0BB90" w14:textId="77777777" w:rsidR="003A2C05" w:rsidRDefault="003A2C05">
      <w:pPr>
        <w:ind w:left="-360" w:right="-360"/>
        <w:jc w:val="center"/>
        <w:rPr>
          <w:rFonts w:ascii="Aptos" w:eastAsia="Aptos" w:hAnsi="Aptos" w:cs="Aptos"/>
          <w:sz w:val="22"/>
          <w:szCs w:val="22"/>
        </w:rPr>
      </w:pPr>
    </w:p>
    <w:tbl>
      <w:tblPr>
        <w:tblStyle w:val="aff4"/>
        <w:tblW w:w="10080" w:type="dxa"/>
        <w:tblInd w:w="-252" w:type="dxa"/>
        <w:tblLayout w:type="fixed"/>
        <w:tblLook w:val="0000" w:firstRow="0" w:lastRow="0" w:firstColumn="0" w:lastColumn="0" w:noHBand="0" w:noVBand="0"/>
      </w:tblPr>
      <w:tblGrid>
        <w:gridCol w:w="5040"/>
        <w:gridCol w:w="5040"/>
      </w:tblGrid>
      <w:tr w:rsidR="003A2C05" w14:paraId="0F157120" w14:textId="77777777">
        <w:trPr>
          <w:trHeight w:val="2441"/>
        </w:trPr>
        <w:tc>
          <w:tcPr>
            <w:tcW w:w="5040" w:type="dxa"/>
          </w:tcPr>
          <w:p w14:paraId="16183F42" w14:textId="77777777" w:rsidR="003A2C05" w:rsidRDefault="003A2C05">
            <w:pPr>
              <w:rPr>
                <w:rFonts w:ascii="Aptos" w:eastAsia="Aptos" w:hAnsi="Aptos" w:cs="Aptos"/>
                <w:b/>
                <w:bCs/>
                <w:color w:val="000000"/>
                <w:sz w:val="22"/>
                <w:szCs w:val="22"/>
              </w:rPr>
            </w:pPr>
          </w:p>
        </w:tc>
        <w:tc>
          <w:tcPr>
            <w:tcW w:w="5040" w:type="dxa"/>
          </w:tcPr>
          <w:p w14:paraId="3B3F8671" w14:textId="77777777" w:rsidR="003A2C05" w:rsidRDefault="003A2C05">
            <w:pPr>
              <w:pBdr>
                <w:top w:val="nil"/>
                <w:left w:val="nil"/>
                <w:bottom w:val="nil"/>
                <w:right w:val="nil"/>
                <w:between w:val="nil"/>
              </w:pBdr>
              <w:ind w:right="-360"/>
              <w:rPr>
                <w:rFonts w:ascii="Aptos" w:eastAsia="Aptos" w:hAnsi="Aptos" w:cs="Aptos"/>
                <w:color w:val="000000"/>
                <w:sz w:val="22"/>
                <w:szCs w:val="22"/>
              </w:rPr>
            </w:pPr>
          </w:p>
        </w:tc>
      </w:tr>
    </w:tbl>
    <w:p w14:paraId="44A18475" w14:textId="77777777" w:rsidR="003A2C05" w:rsidRDefault="003A2C05">
      <w:pPr>
        <w:jc w:val="center"/>
        <w:rPr>
          <w:rFonts w:ascii="Aptos" w:eastAsia="Aptos" w:hAnsi="Aptos" w:cs="Aptos"/>
          <w:sz w:val="22"/>
          <w:szCs w:val="22"/>
        </w:rPr>
      </w:pPr>
    </w:p>
    <w:sectPr w:rsidR="003A2C05">
      <w:footerReference w:type="even" r:id="rId11"/>
      <w:footerReference w:type="default" r:id="rId12"/>
      <w:pgSz w:w="12240" w:h="15840"/>
      <w:pgMar w:top="567"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DB026" w14:textId="77777777" w:rsidR="00447859" w:rsidRDefault="00447859">
      <w:r>
        <w:separator/>
      </w:r>
    </w:p>
  </w:endnote>
  <w:endnote w:type="continuationSeparator" w:id="0">
    <w:p w14:paraId="44A591F4" w14:textId="77777777" w:rsidR="00447859" w:rsidRDefault="00447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embedRegular r:id="rId1" w:fontKey="{CE1EE5E4-95D7-4987-85CE-FDF083AA415A}"/>
    <w:embedBold r:id="rId2" w:fontKey="{9FC18324-57CE-43BB-90DC-759738C759F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D504D579-4919-4D01-AFB3-3C50C8CE1078}"/>
    <w:embedBold r:id="rId4" w:fontKey="{44F8E941-2A88-487A-A476-EE686716181D}"/>
    <w:embedBoldItalic r:id="rId5" w:fontKey="{8F192A44-5C93-46D7-9126-98693A20DEEF}"/>
  </w:font>
  <w:font w:name="Tahoma">
    <w:panose1 w:val="020B0604030504040204"/>
    <w:charset w:val="00"/>
    <w:family w:val="roman"/>
    <w:notTrueType/>
    <w:pitch w:val="default"/>
    <w:embedRegular r:id="rId6" w:fontKey="{0BC13B48-137E-4C7A-8995-2936888D4D0A}"/>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00000003" w:usb1="00000000" w:usb2="00000000" w:usb3="00000000" w:csb0="00000001" w:csb1="00000000"/>
    <w:embedRegular r:id="rId7" w:fontKey="{044F3007-811E-4A49-971B-D4C302D8098C}"/>
  </w:font>
  <w:font w:name="Calibri">
    <w:panose1 w:val="020F0502020204030204"/>
    <w:charset w:val="00"/>
    <w:family w:val="swiss"/>
    <w:pitch w:val="variable"/>
    <w:sig w:usb0="E4002EFF" w:usb1="C000247B" w:usb2="00000009" w:usb3="00000000" w:csb0="000001FF" w:csb1="00000000"/>
    <w:embedRegular r:id="rId8" w:fontKey="{FB07EC56-B13D-4ED6-A860-E4E80C6EF62E}"/>
  </w:font>
  <w:font w:name="Georgia">
    <w:panose1 w:val="02040502050405020303"/>
    <w:charset w:val="00"/>
    <w:family w:val="roman"/>
    <w:pitch w:val="variable"/>
    <w:sig w:usb0="00000287" w:usb1="00000000" w:usb2="00000000" w:usb3="00000000" w:csb0="0000009F" w:csb1="00000000"/>
    <w:embedItalic r:id="rId9" w:fontKey="{12D782D8-2423-46E8-9186-A038C89BFE16}"/>
  </w:font>
  <w:font w:name="Aptos">
    <w:charset w:val="00"/>
    <w:family w:val="swiss"/>
    <w:pitch w:val="variable"/>
    <w:sig w:usb0="20000287" w:usb1="00000003" w:usb2="00000000" w:usb3="00000000" w:csb0="0000019F" w:csb1="00000000"/>
    <w:embedRegular r:id="rId10" w:fontKey="{D041881C-54E9-4D19-8489-1B559AACFD3C}"/>
    <w:embedBold r:id="rId11" w:fontKey="{E9E1DA7F-719A-4DB9-9E2E-6F776F1C7EFE}"/>
    <w:embedItalic r:id="rId12" w:fontKey="{CC8915D1-ACC6-49B0-8655-3FB8D1697238}"/>
    <w:embedBoldItalic r:id="rId13" w:fontKey="{ED84323E-9E67-4A99-8B46-ED0F9E9BB2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5D544" w14:textId="77777777" w:rsidR="003A2C05" w:rsidRDefault="00000000">
    <w:pPr>
      <w:pBdr>
        <w:top w:val="nil"/>
        <w:left w:val="nil"/>
        <w:bottom w:val="nil"/>
        <w:right w:val="nil"/>
        <w:between w:val="nil"/>
      </w:pBdr>
      <w:tabs>
        <w:tab w:val="center" w:pos="4320"/>
        <w:tab w:val="right" w:pos="8640"/>
      </w:tabs>
      <w:jc w:val="center"/>
    </w:pPr>
    <w:r>
      <w:fldChar w:fldCharType="begin"/>
    </w:r>
    <w:r>
      <w:instrText>PAGE</w:instrText>
    </w:r>
    <w:r>
      <w:fldChar w:fldCharType="separate"/>
    </w:r>
    <w:r>
      <w:fldChar w:fldCharType="end"/>
    </w:r>
  </w:p>
  <w:p w14:paraId="6973876A" w14:textId="77777777" w:rsidR="003A2C05" w:rsidRDefault="003A2C05">
    <w:pPr>
      <w:pBdr>
        <w:top w:val="nil"/>
        <w:left w:val="nil"/>
        <w:bottom w:val="nil"/>
        <w:right w:val="nil"/>
        <w:between w:val="nil"/>
      </w:pBd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35B36" w14:textId="77777777" w:rsidR="003A2C05" w:rsidRDefault="00000000">
    <w:pPr>
      <w:tabs>
        <w:tab w:val="left" w:pos="-284"/>
        <w:tab w:val="left" w:pos="0"/>
      </w:tabs>
      <w:ind w:left="-284"/>
      <w:rPr>
        <w:rFonts w:ascii="Aptos" w:eastAsia="Aptos" w:hAnsi="Aptos" w:cs="Aptos"/>
        <w:sz w:val="20"/>
        <w:szCs w:val="20"/>
      </w:rPr>
    </w:pPr>
    <w:r>
      <w:rPr>
        <w:rFonts w:ascii="Aptos" w:eastAsia="Aptos" w:hAnsi="Aptos" w:cs="Aptos"/>
        <w:sz w:val="20"/>
        <w:szCs w:val="20"/>
      </w:rPr>
      <w:t>Animal Behaviour and Training Council, c/o Milsted Langdon, Winchester House, Deane Gate Avenue, Taunton, TA1 3UH</w:t>
    </w:r>
  </w:p>
  <w:p w14:paraId="722EE2A2" w14:textId="77777777" w:rsidR="003A2C05" w:rsidRDefault="00000000">
    <w:pPr>
      <w:pBdr>
        <w:top w:val="nil"/>
        <w:left w:val="nil"/>
        <w:bottom w:val="nil"/>
        <w:right w:val="nil"/>
        <w:between w:val="nil"/>
      </w:pBdr>
      <w:ind w:left="-284"/>
      <w:rPr>
        <w:rFonts w:ascii="Aptos" w:eastAsia="Aptos" w:hAnsi="Aptos" w:cs="Aptos"/>
        <w:color w:val="000000"/>
        <w:sz w:val="20"/>
        <w:szCs w:val="20"/>
      </w:rPr>
    </w:pPr>
    <w:r>
      <w:rPr>
        <w:rFonts w:ascii="Aptos" w:eastAsia="Aptos" w:hAnsi="Aptos" w:cs="Aptos"/>
        <w:color w:val="000000"/>
        <w:sz w:val="20"/>
        <w:szCs w:val="20"/>
      </w:rPr>
      <w:t>Registered Charity Numbers 1164009 (England &amp; Wales), SC047256 (Scotland)</w:t>
    </w:r>
  </w:p>
  <w:p w14:paraId="0BB94DA7" w14:textId="77777777" w:rsidR="003A2C05" w:rsidRDefault="00000000">
    <w:pPr>
      <w:jc w:val="right"/>
      <w:rPr>
        <w:rFonts w:ascii="Aptos" w:eastAsia="Aptos" w:hAnsi="Aptos" w:cs="Aptos"/>
        <w:i/>
        <w:iCs/>
        <w:sz w:val="20"/>
        <w:szCs w:val="20"/>
      </w:rPr>
    </w:pPr>
    <w:r>
      <w:rPr>
        <w:rFonts w:ascii="Aptos" w:eastAsia="Aptos" w:hAnsi="Aptos" w:cs="Aptos"/>
        <w:sz w:val="20"/>
        <w:szCs w:val="20"/>
      </w:rPr>
      <w:t xml:space="preserve">Page </w:t>
    </w:r>
    <w:r>
      <w:rPr>
        <w:rFonts w:ascii="Aptos" w:eastAsia="Aptos" w:hAnsi="Aptos" w:cs="Aptos"/>
        <w:sz w:val="20"/>
        <w:szCs w:val="20"/>
      </w:rPr>
      <w:fldChar w:fldCharType="begin"/>
    </w:r>
    <w:r>
      <w:rPr>
        <w:rFonts w:ascii="Aptos" w:eastAsia="Aptos" w:hAnsi="Aptos" w:cs="Aptos"/>
        <w:sz w:val="20"/>
        <w:szCs w:val="20"/>
      </w:rPr>
      <w:instrText>PAGE</w:instrText>
    </w:r>
    <w:r>
      <w:rPr>
        <w:rFonts w:ascii="Aptos" w:eastAsia="Aptos" w:hAnsi="Aptos" w:cs="Aptos"/>
        <w:sz w:val="20"/>
        <w:szCs w:val="20"/>
      </w:rPr>
      <w:fldChar w:fldCharType="separate"/>
    </w:r>
    <w:r w:rsidR="000A23B9">
      <w:rPr>
        <w:rFonts w:ascii="Aptos" w:eastAsia="Aptos" w:hAnsi="Aptos" w:cs="Aptos"/>
        <w:noProof/>
        <w:sz w:val="20"/>
        <w:szCs w:val="20"/>
      </w:rPr>
      <w:t>1</w:t>
    </w:r>
    <w:r>
      <w:rPr>
        <w:rFonts w:ascii="Aptos" w:eastAsia="Aptos" w:hAnsi="Aptos" w:cs="Aptos"/>
        <w:sz w:val="20"/>
        <w:szCs w:val="20"/>
      </w:rPr>
      <w:fldChar w:fldCharType="end"/>
    </w:r>
  </w:p>
  <w:p w14:paraId="5EE4A940" w14:textId="77777777" w:rsidR="003A2C05" w:rsidRDefault="00000000">
    <w:pPr>
      <w:tabs>
        <w:tab w:val="center" w:pos="4320"/>
        <w:tab w:val="right" w:pos="8640"/>
      </w:tabs>
      <w:rPr>
        <w:rFonts w:ascii="Aptos" w:eastAsia="Aptos" w:hAnsi="Aptos" w:cs="Aptos"/>
        <w:sz w:val="20"/>
        <w:szCs w:val="20"/>
      </w:rPr>
    </w:pPr>
    <w:r>
      <w:rPr>
        <w:rFonts w:ascii="Aptos" w:eastAsia="Aptos" w:hAnsi="Aptos" w:cs="Aptos"/>
        <w:i/>
        <w:iCs/>
        <w:sz w:val="20"/>
        <w:szCs w:val="20"/>
      </w:rPr>
      <w:t>Membership application form Stage Three Assessing Organisations 7 November 2025 (V2)</w:t>
    </w:r>
  </w:p>
  <w:p w14:paraId="053DF530" w14:textId="77777777" w:rsidR="003A2C05" w:rsidRDefault="003A2C05">
    <w:pPr>
      <w:pBdr>
        <w:top w:val="nil"/>
        <w:left w:val="nil"/>
        <w:bottom w:val="nil"/>
        <w:right w:val="nil"/>
        <w:between w:val="nil"/>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6C1BE" w14:textId="77777777" w:rsidR="00447859" w:rsidRDefault="00447859">
      <w:r>
        <w:separator/>
      </w:r>
    </w:p>
  </w:footnote>
  <w:footnote w:type="continuationSeparator" w:id="0">
    <w:p w14:paraId="71CF04C4" w14:textId="77777777" w:rsidR="00447859" w:rsidRDefault="004478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C05"/>
    <w:rsid w:val="00011588"/>
    <w:rsid w:val="000A23B9"/>
    <w:rsid w:val="003A2C05"/>
    <w:rsid w:val="0044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620AC"/>
  <w15:docId w15:val="{A0578694-2676-42EC-B9A6-0B5AC33B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color w:val="333333"/>
        <w:sz w:val="18"/>
        <w:szCs w:val="18"/>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sz w:val="28"/>
      <w:szCs w:val="28"/>
    </w:rPr>
  </w:style>
  <w:style w:type="paragraph" w:styleId="Heading2">
    <w:name w:val="heading 2"/>
    <w:basedOn w:val="Normal"/>
    <w:next w:val="Normal"/>
    <w:link w:val="Heading2Char"/>
    <w:uiPriority w:val="9"/>
    <w:semiHidden/>
    <w:unhideWhenUsed/>
    <w:qFormat/>
    <w:pPr>
      <w:keepNext/>
      <w:outlineLvl w:val="1"/>
    </w:pPr>
    <w:rPr>
      <w:sz w:val="22"/>
      <w:szCs w:val="22"/>
    </w:rPr>
  </w:style>
  <w:style w:type="paragraph" w:styleId="Heading3">
    <w:name w:val="heading 3"/>
    <w:basedOn w:val="Normal"/>
    <w:next w:val="Normal"/>
    <w:link w:val="Heading3Char"/>
    <w:uiPriority w:val="9"/>
    <w:semiHidden/>
    <w:unhideWhenUsed/>
    <w:qFormat/>
    <w:pPr>
      <w:keepNext/>
      <w:jc w:val="right"/>
      <w:outlineLvl w:val="2"/>
    </w:p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9"/>
    <w:locked/>
    <w:rsid w:val="00AB3D69"/>
    <w:rPr>
      <w:rFonts w:ascii="Cambria" w:hAnsi="Cambria" w:cs="Times New Roman"/>
      <w:b/>
      <w:bCs/>
      <w:color w:val="333333"/>
      <w:kern w:val="32"/>
      <w:sz w:val="32"/>
      <w:szCs w:val="32"/>
    </w:rPr>
  </w:style>
  <w:style w:type="character" w:customStyle="1" w:styleId="Heading2Char">
    <w:name w:val="Heading 2 Char"/>
    <w:basedOn w:val="DefaultParagraphFont"/>
    <w:link w:val="Heading2"/>
    <w:uiPriority w:val="99"/>
    <w:semiHidden/>
    <w:locked/>
    <w:rsid w:val="00AB3D69"/>
    <w:rPr>
      <w:rFonts w:ascii="Cambria" w:hAnsi="Cambria" w:cs="Times New Roman"/>
      <w:b/>
      <w:bCs/>
      <w:i/>
      <w:iCs/>
      <w:color w:val="333333"/>
      <w:sz w:val="28"/>
      <w:szCs w:val="28"/>
    </w:rPr>
  </w:style>
  <w:style w:type="character" w:customStyle="1" w:styleId="Heading3Char">
    <w:name w:val="Heading 3 Char"/>
    <w:basedOn w:val="DefaultParagraphFont"/>
    <w:link w:val="Heading3"/>
    <w:uiPriority w:val="99"/>
    <w:semiHidden/>
    <w:locked/>
    <w:rsid w:val="00AB3D69"/>
    <w:rPr>
      <w:rFonts w:ascii="Cambria" w:hAnsi="Cambria" w:cs="Times New Roman"/>
      <w:b/>
      <w:bCs/>
      <w:color w:val="333333"/>
      <w:sz w:val="26"/>
      <w:szCs w:val="26"/>
    </w:rPr>
  </w:style>
  <w:style w:type="paragraph" w:styleId="BalloonText">
    <w:name w:val="Balloon Text"/>
    <w:basedOn w:val="Normal"/>
    <w:link w:val="BalloonTextChar"/>
    <w:uiPriority w:val="99"/>
    <w:semiHidden/>
    <w:rsid w:val="008356A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B3D69"/>
    <w:rPr>
      <w:rFonts w:cs="Arial"/>
      <w:color w:val="333333"/>
      <w:sz w:val="2"/>
    </w:rPr>
  </w:style>
  <w:style w:type="paragraph" w:customStyle="1" w:styleId="RightAligned">
    <w:name w:val="Right Aligned"/>
    <w:basedOn w:val="Normal"/>
    <w:uiPriority w:val="99"/>
    <w:rsid w:val="00673C2E"/>
    <w:pPr>
      <w:jc w:val="right"/>
    </w:pPr>
  </w:style>
  <w:style w:type="paragraph" w:customStyle="1" w:styleId="RightAlignedBold">
    <w:name w:val="Right Aligned Bold"/>
    <w:basedOn w:val="RightAligned"/>
    <w:uiPriority w:val="99"/>
    <w:rsid w:val="00621D14"/>
    <w:rPr>
      <w:b/>
    </w:rPr>
  </w:style>
  <w:style w:type="paragraph" w:customStyle="1" w:styleId="ColumnHeadings">
    <w:name w:val="Column Headings"/>
    <w:basedOn w:val="Normal"/>
    <w:uiPriority w:val="99"/>
    <w:rsid w:val="00621D14"/>
    <w:rPr>
      <w:b/>
    </w:rPr>
  </w:style>
  <w:style w:type="character" w:styleId="Hyperlink">
    <w:name w:val="Hyperlink"/>
    <w:basedOn w:val="DefaultParagraphFont"/>
    <w:uiPriority w:val="99"/>
    <w:rsid w:val="00803C73"/>
    <w:rPr>
      <w:rFonts w:cs="Times New Roman"/>
      <w:color w:val="0000FF"/>
      <w:u w:val="single"/>
    </w:rPr>
  </w:style>
  <w:style w:type="paragraph" w:styleId="BodyText">
    <w:name w:val="Body Text"/>
    <w:basedOn w:val="Normal"/>
    <w:link w:val="BodyTextChar"/>
    <w:uiPriority w:val="99"/>
    <w:rsid w:val="00803C73"/>
    <w:pPr>
      <w:jc w:val="center"/>
    </w:pPr>
    <w:rPr>
      <w:rFonts w:ascii="Arial Unicode MS" w:hAnsi="Arial Unicode MS" w:cs="Arial Unicode MS"/>
      <w:b/>
      <w:bCs/>
      <w:color w:val="auto"/>
      <w:spacing w:val="40"/>
      <w:sz w:val="20"/>
    </w:rPr>
  </w:style>
  <w:style w:type="character" w:customStyle="1" w:styleId="BodyTextChar">
    <w:name w:val="Body Text Char"/>
    <w:basedOn w:val="DefaultParagraphFont"/>
    <w:link w:val="BodyText"/>
    <w:uiPriority w:val="99"/>
    <w:semiHidden/>
    <w:locked/>
    <w:rsid w:val="00AB3D69"/>
    <w:rPr>
      <w:rFonts w:ascii="Arial Narrow" w:hAnsi="Arial Narrow" w:cs="Arial"/>
      <w:color w:val="333333"/>
      <w:sz w:val="20"/>
      <w:szCs w:val="20"/>
    </w:rPr>
  </w:style>
  <w:style w:type="paragraph" w:customStyle="1" w:styleId="rightalignedtext">
    <w:name w:val="right aligned text"/>
    <w:basedOn w:val="Normal"/>
    <w:uiPriority w:val="99"/>
    <w:rsid w:val="00803C73"/>
    <w:pPr>
      <w:spacing w:line="240" w:lineRule="atLeast"/>
      <w:jc w:val="right"/>
    </w:pPr>
    <w:rPr>
      <w:rFonts w:ascii="Palatino Linotype" w:hAnsi="Palatino Linotype" w:cs="Times New Roman"/>
      <w:color w:val="4D5A64"/>
      <w:sz w:val="16"/>
      <w:szCs w:val="16"/>
    </w:rPr>
  </w:style>
  <w:style w:type="character" w:styleId="CommentReference">
    <w:name w:val="annotation reference"/>
    <w:basedOn w:val="DefaultParagraphFont"/>
    <w:uiPriority w:val="99"/>
    <w:rsid w:val="004D6815"/>
    <w:rPr>
      <w:rFonts w:cs="Times New Roman"/>
      <w:sz w:val="16"/>
      <w:szCs w:val="16"/>
    </w:rPr>
  </w:style>
  <w:style w:type="paragraph" w:styleId="CommentText">
    <w:name w:val="annotation text"/>
    <w:basedOn w:val="Normal"/>
    <w:link w:val="CommentTextChar"/>
    <w:uiPriority w:val="99"/>
    <w:rsid w:val="004D6815"/>
    <w:rPr>
      <w:sz w:val="20"/>
    </w:rPr>
  </w:style>
  <w:style w:type="character" w:customStyle="1" w:styleId="CommentTextChar">
    <w:name w:val="Comment Text Char"/>
    <w:basedOn w:val="DefaultParagraphFont"/>
    <w:link w:val="CommentText"/>
    <w:uiPriority w:val="99"/>
    <w:locked/>
    <w:rsid w:val="004D6815"/>
    <w:rPr>
      <w:rFonts w:ascii="Arial Narrow" w:hAnsi="Arial Narrow" w:cs="Arial"/>
      <w:color w:val="333333"/>
      <w:lang w:val="en-US" w:eastAsia="en-US"/>
    </w:rPr>
  </w:style>
  <w:style w:type="paragraph" w:styleId="CommentSubject">
    <w:name w:val="annotation subject"/>
    <w:basedOn w:val="CommentText"/>
    <w:next w:val="CommentText"/>
    <w:link w:val="CommentSubjectChar"/>
    <w:uiPriority w:val="99"/>
    <w:rsid w:val="004D6815"/>
    <w:rPr>
      <w:b/>
      <w:bCs/>
    </w:rPr>
  </w:style>
  <w:style w:type="character" w:customStyle="1" w:styleId="CommentSubjectChar">
    <w:name w:val="Comment Subject Char"/>
    <w:basedOn w:val="CommentTextChar"/>
    <w:link w:val="CommentSubject"/>
    <w:uiPriority w:val="99"/>
    <w:locked/>
    <w:rsid w:val="004D6815"/>
    <w:rPr>
      <w:rFonts w:ascii="Arial Narrow" w:hAnsi="Arial Narrow" w:cs="Arial"/>
      <w:b/>
      <w:bCs/>
      <w:color w:val="333333"/>
      <w:lang w:val="en-US" w:eastAsia="en-US"/>
    </w:rPr>
  </w:style>
  <w:style w:type="paragraph" w:styleId="ListParagraph">
    <w:name w:val="List Paragraph"/>
    <w:basedOn w:val="Normal"/>
    <w:uiPriority w:val="99"/>
    <w:qFormat/>
    <w:rsid w:val="00770032"/>
    <w:pPr>
      <w:spacing w:after="200" w:line="276" w:lineRule="auto"/>
      <w:ind w:left="720"/>
      <w:contextualSpacing/>
    </w:pPr>
    <w:rPr>
      <w:rFonts w:ascii="Calibri" w:hAnsi="Calibri" w:cs="Times New Roman"/>
      <w:color w:val="auto"/>
      <w:sz w:val="22"/>
      <w:szCs w:val="22"/>
      <w:lang w:val="en-GB"/>
    </w:rPr>
  </w:style>
  <w:style w:type="table" w:styleId="TableGrid">
    <w:name w:val="Table Grid"/>
    <w:basedOn w:val="TableNormal"/>
    <w:uiPriority w:val="99"/>
    <w:locked/>
    <w:rsid w:val="0077003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D1D7F"/>
    <w:pPr>
      <w:tabs>
        <w:tab w:val="center" w:pos="4320"/>
        <w:tab w:val="right" w:pos="8640"/>
      </w:tabs>
    </w:pPr>
  </w:style>
  <w:style w:type="character" w:customStyle="1" w:styleId="FooterChar">
    <w:name w:val="Footer Char"/>
    <w:basedOn w:val="DefaultParagraphFont"/>
    <w:link w:val="Footer"/>
    <w:uiPriority w:val="99"/>
    <w:semiHidden/>
    <w:locked/>
    <w:rsid w:val="003A5432"/>
    <w:rPr>
      <w:rFonts w:ascii="Arial Narrow" w:hAnsi="Arial Narrow" w:cs="Arial"/>
      <w:color w:val="333333"/>
      <w:sz w:val="20"/>
      <w:szCs w:val="20"/>
    </w:rPr>
  </w:style>
  <w:style w:type="character" w:styleId="PageNumber">
    <w:name w:val="page number"/>
    <w:basedOn w:val="DefaultParagraphFont"/>
    <w:uiPriority w:val="99"/>
    <w:rsid w:val="00DD1D7F"/>
    <w:rPr>
      <w:rFonts w:cs="Times New Roman"/>
    </w:rPr>
  </w:style>
  <w:style w:type="paragraph" w:styleId="Revision">
    <w:name w:val="Revision"/>
    <w:hidden/>
    <w:uiPriority w:val="99"/>
    <w:semiHidden/>
    <w:rsid w:val="008B7C47"/>
    <w:rPr>
      <w:rFonts w:cs="Arial"/>
      <w:szCs w:val="20"/>
    </w:rPr>
  </w:style>
  <w:style w:type="table" w:customStyle="1" w:styleId="a">
    <w:basedOn w:val="TableNormal"/>
    <w:tblPr>
      <w:tblStyleRowBandSize w:val="1"/>
      <w:tblStyleColBandSize w:val="1"/>
      <w:tblCellMar>
        <w:top w:w="144" w:type="dxa"/>
        <w:left w:w="115" w:type="dxa"/>
        <w:bottom w:w="58" w:type="dxa"/>
        <w:right w:w="115" w:type="dxa"/>
      </w:tblCellMar>
    </w:tblPr>
  </w:style>
  <w:style w:type="table" w:customStyle="1" w:styleId="a0">
    <w:basedOn w:val="TableNormal"/>
    <w:tblPr>
      <w:tblStyleRowBandSize w:val="1"/>
      <w:tblStyleColBandSize w:val="1"/>
      <w:tblCellMar>
        <w:top w:w="29" w:type="dxa"/>
        <w:left w:w="115" w:type="dxa"/>
        <w:bottom w:w="29" w:type="dxa"/>
        <w:right w:w="115" w:type="dxa"/>
      </w:tblCellMar>
    </w:tblPr>
  </w:style>
  <w:style w:type="table" w:customStyle="1" w:styleId="a1">
    <w:basedOn w:val="TableNormal"/>
    <w:tblPr>
      <w:tblStyleRowBandSize w:val="1"/>
      <w:tblStyleColBandSize w:val="1"/>
      <w:tblCellMar>
        <w:top w:w="29" w:type="dxa"/>
        <w:left w:w="115" w:type="dxa"/>
        <w:bottom w:w="29"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b">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c">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d">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e">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0">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1">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2">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3">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4">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top w:w="29" w:type="dxa"/>
        <w:left w:w="115" w:type="dxa"/>
        <w:bottom w:w="29" w:type="dxa"/>
        <w:right w:w="115" w:type="dxa"/>
      </w:tblCellMar>
    </w:tblPr>
  </w:style>
  <w:style w:type="paragraph" w:styleId="Header">
    <w:name w:val="header"/>
    <w:basedOn w:val="Normal"/>
    <w:link w:val="HeaderChar"/>
    <w:uiPriority w:val="99"/>
    <w:unhideWhenUsed/>
    <w:rsid w:val="00E61946"/>
    <w:pPr>
      <w:tabs>
        <w:tab w:val="center" w:pos="4513"/>
        <w:tab w:val="right" w:pos="9026"/>
      </w:tabs>
    </w:pPr>
  </w:style>
  <w:style w:type="character" w:customStyle="1" w:styleId="HeaderChar">
    <w:name w:val="Header Char"/>
    <w:basedOn w:val="DefaultParagraphFont"/>
    <w:link w:val="Header"/>
    <w:uiPriority w:val="99"/>
    <w:rsid w:val="00E61946"/>
    <w:rPr>
      <w:rFonts w:cs="Arial"/>
      <w:szCs w:val="20"/>
    </w:rPr>
  </w:style>
  <w:style w:type="table" w:customStyle="1" w:styleId="af7">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8">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9">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a">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b">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rPr>
      <w:sz w:val="20"/>
      <w:szCs w:val="20"/>
    </w:rPr>
    <w:tblPr>
      <w:tblStyleRowBandSize w:val="1"/>
      <w:tblStyleColBandSize w:val="1"/>
      <w:tblCellMar>
        <w:top w:w="29" w:type="dxa"/>
        <w:left w:w="115" w:type="dxa"/>
        <w:bottom w:w="29" w:type="dxa"/>
        <w:right w:w="115" w:type="dxa"/>
      </w:tblCellMar>
    </w:tblPr>
  </w:style>
  <w:style w:type="paragraph" w:styleId="NoSpacing">
    <w:name w:val="No Spacing"/>
    <w:uiPriority w:val="1"/>
    <w:qFormat/>
    <w:rsid w:val="000F42A6"/>
    <w:rPr>
      <w:rFonts w:ascii="Calibri" w:eastAsia="Calibri" w:hAnsi="Calibri" w:cs="Calibri"/>
      <w:color w:val="auto"/>
      <w:sz w:val="22"/>
      <w:szCs w:val="22"/>
      <w:lang w:val="en-GB"/>
    </w:rPr>
  </w:style>
  <w:style w:type="character" w:styleId="UnresolvedMention">
    <w:name w:val="Unresolved Mention"/>
    <w:basedOn w:val="DefaultParagraphFont"/>
    <w:uiPriority w:val="99"/>
    <w:semiHidden/>
    <w:unhideWhenUsed/>
    <w:rsid w:val="0083181A"/>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e">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f">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f0">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f1">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f2">
    <w:basedOn w:val="TableNormal"/>
    <w:rPr>
      <w:sz w:val="20"/>
      <w:szCs w:val="20"/>
    </w:rPr>
    <w:tblPr>
      <w:tblStyleRowBandSize w:val="1"/>
      <w:tblStyleColBandSize w:val="1"/>
      <w:tblCellMar>
        <w:top w:w="29" w:type="dxa"/>
        <w:left w:w="115" w:type="dxa"/>
        <w:bottom w:w="29"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rPr>
      <w:sz w:val="20"/>
      <w:szCs w:val="20"/>
    </w:rPr>
    <w:tblPr>
      <w:tblStyleRowBandSize w:val="1"/>
      <w:tblStyleColBandSize w:val="1"/>
      <w:tblCellMar>
        <w:top w:w="29" w:type="dxa"/>
        <w:left w:w="115" w:type="dxa"/>
        <w:bottom w:w="29"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btc.org.uk/wp-content/uploads/2026/10/F4-Guidance-Notes-for-Organisations-application-stage-one-two-and-three-V8-30-August-2026.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abtc.org.uk/wp-content/uploads/2026/10/F4-Guidance-Notes-for-Organisations-application-stage-one-two-and-three-V8-30-August-2026.pdf" TargetMode="External"/><Relationship Id="rId4" Type="http://schemas.openxmlformats.org/officeDocument/2006/relationships/webSettings" Target="webSettings.xml"/><Relationship Id="rId9" Type="http://schemas.openxmlformats.org/officeDocument/2006/relationships/hyperlink" Target="https://abtc.org.uk/wp-content/uploads/2026/10/F4-Guidance-Notes-for-Organisations-application-stage-one-two-and-three-V8-30-August-2026.pdf"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VSS509r2jm94lBzMFiM3lPpt3w==">CgMxLjAyCGguZ2pkZ3hzOAByITFGOFNtdVFaM3U3ak1JMXltamh3T05QNHV0RzJBdmE5Sw==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Val Harvey</cp:lastModifiedBy>
  <cp:revision>2</cp:revision>
  <dcterms:created xsi:type="dcterms:W3CDTF">2026-10-23T10:20:00Z</dcterms:created>
  <dcterms:modified xsi:type="dcterms:W3CDTF">2026-10-23T10:20:00Z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TC102104801033</vt:lpwstr>
  </property>
</Properties>
</file>