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83E006" w14:textId="77777777" w:rsidR="00B46607" w:rsidRDefault="00B46607">
      <w:pPr>
        <w:widowControl w:val="0"/>
        <w:pBdr>
          <w:top w:val="nil"/>
          <w:left w:val="nil"/>
          <w:bottom w:val="nil"/>
          <w:right w:val="nil"/>
          <w:between w:val="nil"/>
        </w:pBdr>
        <w:spacing w:after="0"/>
        <w:rPr>
          <w:rFonts w:ascii="Aptos" w:eastAsia="Aptos" w:hAnsi="Aptos" w:cs="Aptos"/>
          <w:color w:val="000000"/>
        </w:rPr>
      </w:pPr>
    </w:p>
    <w:tbl>
      <w:tblPr>
        <w:tblStyle w:val="aff3"/>
        <w:tblW w:w="93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15"/>
        <w:gridCol w:w="6366"/>
      </w:tblGrid>
      <w:tr w:rsidR="00B46607" w14:paraId="4E3234F8" w14:textId="77777777">
        <w:trPr>
          <w:trHeight w:val="1164"/>
          <w:jc w:val="center"/>
        </w:trPr>
        <w:tc>
          <w:tcPr>
            <w:tcW w:w="3015" w:type="dxa"/>
            <w:tcMar>
              <w:top w:w="0" w:type="dxa"/>
            </w:tcMar>
          </w:tcPr>
          <w:p w14:paraId="373623EA" w14:textId="77777777" w:rsidR="00B46607" w:rsidRDefault="00000000">
            <w:pPr>
              <w:jc w:val="right"/>
              <w:rPr>
                <w:rFonts w:ascii="Aptos" w:eastAsia="Aptos" w:hAnsi="Aptos" w:cs="Aptos"/>
                <w:color w:val="4D5A64"/>
              </w:rPr>
            </w:pPr>
            <w:r>
              <w:rPr>
                <w:rFonts w:ascii="Aptos" w:eastAsia="Aptos" w:hAnsi="Aptos" w:cs="Aptos"/>
                <w:noProof/>
                <w:color w:val="4D5A64"/>
              </w:rPr>
              <w:drawing>
                <wp:inline distT="0" distB="0" distL="0" distR="0" wp14:anchorId="705C4B02" wp14:editId="1FB67A2C">
                  <wp:extent cx="1671988" cy="896772"/>
                  <wp:effectExtent l="0" t="0" r="0" b="0"/>
                  <wp:docPr id="71938537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1671988" cy="896772"/>
                          </a:xfrm>
                          <a:prstGeom prst="rect">
                            <a:avLst/>
                          </a:prstGeom>
                          <a:ln/>
                        </pic:spPr>
                      </pic:pic>
                    </a:graphicData>
                  </a:graphic>
                </wp:inline>
              </w:drawing>
            </w:r>
          </w:p>
        </w:tc>
        <w:tc>
          <w:tcPr>
            <w:tcW w:w="6366" w:type="dxa"/>
          </w:tcPr>
          <w:p w14:paraId="22683C50" w14:textId="0B916036" w:rsidR="00B07973" w:rsidRDefault="00FD5F4F">
            <w:pPr>
              <w:keepNext/>
              <w:keepLines/>
              <w:jc w:val="right"/>
              <w:rPr>
                <w:rFonts w:ascii="Aptos" w:eastAsia="Aptos" w:hAnsi="Aptos" w:cs="Aptos"/>
                <w:b/>
                <w:bCs/>
                <w:i/>
                <w:iCs/>
                <w:color w:val="800000"/>
                <w:sz w:val="32"/>
                <w:szCs w:val="32"/>
              </w:rPr>
            </w:pPr>
            <w:r w:rsidRPr="00B07973">
              <w:rPr>
                <w:rFonts w:ascii="Aptos" w:eastAsia="Aptos" w:hAnsi="Aptos" w:cs="Aptos"/>
                <w:b/>
                <w:bCs/>
                <w:i/>
                <w:iCs/>
                <w:color w:val="800000"/>
                <w:sz w:val="72"/>
                <w:szCs w:val="72"/>
              </w:rPr>
              <w:t>Sponsor</w:t>
            </w:r>
            <w:r w:rsidR="00B07973">
              <w:rPr>
                <w:rFonts w:ascii="Aptos" w:eastAsia="Aptos" w:hAnsi="Aptos" w:cs="Aptos"/>
                <w:b/>
                <w:bCs/>
                <w:i/>
                <w:iCs/>
                <w:color w:val="800000"/>
                <w:sz w:val="72"/>
                <w:szCs w:val="72"/>
              </w:rPr>
              <w:t>ship</w:t>
            </w:r>
            <w:r>
              <w:rPr>
                <w:rFonts w:ascii="Aptos" w:eastAsia="Aptos" w:hAnsi="Aptos" w:cs="Aptos"/>
                <w:b/>
                <w:bCs/>
                <w:i/>
                <w:iCs/>
                <w:color w:val="800000"/>
                <w:sz w:val="32"/>
                <w:szCs w:val="32"/>
              </w:rPr>
              <w:t xml:space="preserve"> </w:t>
            </w:r>
          </w:p>
          <w:p w14:paraId="07FFE41E" w14:textId="20D83B50" w:rsidR="00B46607" w:rsidRDefault="00FD5F4F">
            <w:pPr>
              <w:keepNext/>
              <w:keepLines/>
              <w:jc w:val="right"/>
              <w:rPr>
                <w:rFonts w:ascii="Aptos" w:eastAsia="Aptos" w:hAnsi="Aptos" w:cs="Aptos"/>
                <w:b/>
                <w:bCs/>
                <w:i/>
                <w:iCs/>
                <w:color w:val="800000"/>
                <w:sz w:val="32"/>
                <w:szCs w:val="32"/>
              </w:rPr>
            </w:pPr>
            <w:r>
              <w:rPr>
                <w:rFonts w:ascii="Aptos" w:eastAsia="Aptos" w:hAnsi="Aptos" w:cs="Aptos"/>
                <w:b/>
                <w:bCs/>
                <w:i/>
                <w:iCs/>
                <w:color w:val="800000"/>
                <w:sz w:val="32"/>
                <w:szCs w:val="32"/>
              </w:rPr>
              <w:t>Application Form</w:t>
            </w:r>
          </w:p>
          <w:p w14:paraId="7EDF0E3D" w14:textId="77777777" w:rsidR="00B46607" w:rsidRDefault="00B46607">
            <w:pPr>
              <w:keepNext/>
              <w:keepLines/>
              <w:jc w:val="center"/>
              <w:rPr>
                <w:rFonts w:ascii="Aptos" w:eastAsia="Aptos" w:hAnsi="Aptos" w:cs="Aptos"/>
              </w:rPr>
            </w:pPr>
          </w:p>
        </w:tc>
      </w:tr>
    </w:tbl>
    <w:p w14:paraId="7726DCD7" w14:textId="77777777" w:rsidR="00B46607" w:rsidRDefault="00B46607">
      <w:pPr>
        <w:spacing w:after="0"/>
        <w:rPr>
          <w:rFonts w:ascii="Aptos" w:eastAsia="Aptos" w:hAnsi="Aptos" w:cs="Aptos"/>
        </w:rPr>
      </w:pPr>
    </w:p>
    <w:p w14:paraId="0E96C873" w14:textId="7C54B3C6" w:rsidR="009D6063" w:rsidRDefault="009D6063" w:rsidP="00F05C20">
      <w:pPr>
        <w:spacing w:after="0"/>
        <w:rPr>
          <w:rFonts w:ascii="Aptos" w:eastAsia="Aptos" w:hAnsi="Aptos" w:cs="Aptos"/>
        </w:rPr>
      </w:pPr>
      <w:r>
        <w:rPr>
          <w:rFonts w:ascii="Aptos" w:eastAsia="Aptos" w:hAnsi="Aptos" w:cs="Aptos"/>
        </w:rPr>
        <w:t>Thank you for your interest in becoming an ABTC Sponsor.</w:t>
      </w:r>
    </w:p>
    <w:p w14:paraId="656C3B75" w14:textId="77777777" w:rsidR="00F05C20" w:rsidRDefault="00F05C20" w:rsidP="00F05C20">
      <w:pPr>
        <w:spacing w:after="0"/>
        <w:rPr>
          <w:rFonts w:ascii="Aptos" w:eastAsia="Aptos" w:hAnsi="Aptos" w:cs="Aptos"/>
        </w:rPr>
      </w:pPr>
    </w:p>
    <w:p w14:paraId="28F320A3" w14:textId="0D7447CB" w:rsidR="00B46607" w:rsidRDefault="00000000" w:rsidP="00F05C20">
      <w:pPr>
        <w:spacing w:after="0"/>
        <w:rPr>
          <w:rFonts w:ascii="Aptos" w:eastAsia="Aptos" w:hAnsi="Aptos" w:cs="Aptos"/>
        </w:rPr>
      </w:pPr>
      <w:r>
        <w:rPr>
          <w:rFonts w:ascii="Aptos" w:eastAsia="Aptos" w:hAnsi="Aptos" w:cs="Aptos"/>
        </w:rPr>
        <w:t xml:space="preserve">Animal Behaviour and Training Council </w:t>
      </w:r>
      <w:r w:rsidR="00FD5F4F">
        <w:rPr>
          <w:rFonts w:ascii="Aptos" w:eastAsia="Aptos" w:hAnsi="Aptos" w:cs="Aptos"/>
        </w:rPr>
        <w:t>sponsorship</w:t>
      </w:r>
      <w:r>
        <w:rPr>
          <w:rFonts w:ascii="Aptos" w:eastAsia="Aptos" w:hAnsi="Aptos" w:cs="Aptos"/>
        </w:rPr>
        <w:t xml:space="preserve"> is open </w:t>
      </w:r>
      <w:r w:rsidR="00FD5F4F">
        <w:rPr>
          <w:rFonts w:ascii="Aptos" w:eastAsia="Aptos" w:hAnsi="Aptos" w:cs="Aptos"/>
        </w:rPr>
        <w:t>to individuals and</w:t>
      </w:r>
      <w:r>
        <w:rPr>
          <w:rFonts w:ascii="Aptos" w:eastAsia="Aptos" w:hAnsi="Aptos" w:cs="Aptos"/>
        </w:rPr>
        <w:t xml:space="preserve"> organisations </w:t>
      </w:r>
      <w:r w:rsidR="00FD5F4F">
        <w:rPr>
          <w:rFonts w:ascii="Aptos" w:eastAsia="Aptos" w:hAnsi="Aptos" w:cs="Aptos"/>
        </w:rPr>
        <w:t>who support the ABTC goals and ethos</w:t>
      </w:r>
      <w:r w:rsidR="009D6063">
        <w:rPr>
          <w:rFonts w:ascii="Aptos" w:eastAsia="Aptos" w:hAnsi="Aptos" w:cs="Aptos"/>
        </w:rPr>
        <w:t>.  We are fortunate to have many organisations who align with our values and</w:t>
      </w:r>
      <w:r w:rsidR="00FD5F4F">
        <w:rPr>
          <w:rFonts w:ascii="Aptos" w:eastAsia="Aptos" w:hAnsi="Aptos" w:cs="Aptos"/>
        </w:rPr>
        <w:t xml:space="preserve"> have an interest in training and behaviour of kept animals, but who are not an organisation who assesses or registers assessed practitioners, nor are charities concerned with the welfare of animals.</w:t>
      </w:r>
      <w:r w:rsidR="009D6063">
        <w:rPr>
          <w:rFonts w:ascii="Aptos" w:eastAsia="Aptos" w:hAnsi="Aptos" w:cs="Aptos"/>
        </w:rPr>
        <w:t xml:space="preserve"> Sponsorship is an excellent way to demonstrate that your/your organisation’s support for the principles of ABTC’s approach, and demonstrate your commitment to this approach in your work.</w:t>
      </w:r>
    </w:p>
    <w:p w14:paraId="40C5CD40" w14:textId="77777777" w:rsidR="009D6063" w:rsidRDefault="009D6063">
      <w:pPr>
        <w:spacing w:after="0"/>
        <w:jc w:val="both"/>
        <w:rPr>
          <w:rFonts w:ascii="Aptos" w:eastAsia="Aptos" w:hAnsi="Aptos" w:cs="Aptos"/>
        </w:rPr>
      </w:pPr>
    </w:p>
    <w:p w14:paraId="1F9B4F66" w14:textId="44B9BC33" w:rsidR="009D6063" w:rsidRDefault="009D6063">
      <w:pPr>
        <w:spacing w:after="0"/>
        <w:jc w:val="both"/>
        <w:rPr>
          <w:rFonts w:ascii="Aptos" w:eastAsia="Aptos" w:hAnsi="Aptos" w:cs="Aptos"/>
        </w:rPr>
      </w:pPr>
      <w:r>
        <w:rPr>
          <w:rFonts w:ascii="Aptos" w:eastAsia="Aptos" w:hAnsi="Aptos" w:cs="Aptos"/>
        </w:rPr>
        <w:t xml:space="preserve">Please take a look at the </w:t>
      </w:r>
      <w:hyperlink r:id="rId10" w:history="1">
        <w:r w:rsidRPr="00B07973">
          <w:rPr>
            <w:rStyle w:val="Hyperlink"/>
            <w:rFonts w:ascii="Aptos" w:eastAsia="Aptos" w:hAnsi="Aptos" w:cs="Aptos"/>
          </w:rPr>
          <w:t>Sponsors</w:t>
        </w:r>
        <w:r w:rsidRPr="00B07973">
          <w:rPr>
            <w:rStyle w:val="Hyperlink"/>
            <w:rFonts w:ascii="Aptos" w:eastAsia="Aptos" w:hAnsi="Aptos" w:cs="Aptos"/>
          </w:rPr>
          <w:t>h</w:t>
        </w:r>
        <w:r w:rsidRPr="00B07973">
          <w:rPr>
            <w:rStyle w:val="Hyperlink"/>
            <w:rFonts w:ascii="Aptos" w:eastAsia="Aptos" w:hAnsi="Aptos" w:cs="Aptos"/>
          </w:rPr>
          <w:t>ip pack</w:t>
        </w:r>
      </w:hyperlink>
      <w:r>
        <w:rPr>
          <w:rFonts w:ascii="Aptos" w:eastAsia="Aptos" w:hAnsi="Aptos" w:cs="Aptos"/>
        </w:rPr>
        <w:t xml:space="preserve"> for further detail.</w:t>
      </w:r>
    </w:p>
    <w:p w14:paraId="30315448" w14:textId="77777777" w:rsidR="009D6063" w:rsidRDefault="009D6063">
      <w:pPr>
        <w:spacing w:after="0"/>
        <w:jc w:val="both"/>
        <w:rPr>
          <w:rFonts w:ascii="Aptos" w:eastAsia="Aptos" w:hAnsi="Aptos" w:cs="Aptos"/>
        </w:rPr>
      </w:pPr>
    </w:p>
    <w:p w14:paraId="5EB241BC" w14:textId="301B1346" w:rsidR="009D6063" w:rsidRDefault="009D6063">
      <w:pPr>
        <w:spacing w:after="0"/>
        <w:jc w:val="both"/>
        <w:rPr>
          <w:rFonts w:ascii="Aptos" w:eastAsia="Aptos" w:hAnsi="Aptos" w:cs="Aptos"/>
        </w:rPr>
      </w:pPr>
      <w:r>
        <w:rPr>
          <w:rFonts w:ascii="Aptos" w:eastAsia="Aptos" w:hAnsi="Aptos" w:cs="Aptos"/>
        </w:rPr>
        <w:t>We look forward to welcoming you as an ABTC Sponsor.</w:t>
      </w:r>
    </w:p>
    <w:p w14:paraId="1237E2DC" w14:textId="77777777" w:rsidR="00B46607" w:rsidRDefault="00B46607">
      <w:pPr>
        <w:spacing w:after="0"/>
        <w:jc w:val="both"/>
        <w:rPr>
          <w:rFonts w:ascii="Aptos" w:eastAsia="Aptos" w:hAnsi="Aptos" w:cs="Aptos"/>
        </w:rPr>
      </w:pPr>
    </w:p>
    <w:p w14:paraId="0506DD01" w14:textId="144A130F" w:rsidR="00B46607" w:rsidRDefault="00FD5F4F">
      <w:pPr>
        <w:spacing w:after="0"/>
        <w:jc w:val="both"/>
        <w:rPr>
          <w:rFonts w:ascii="Aptos" w:eastAsia="Aptos" w:hAnsi="Aptos" w:cs="Aptos"/>
          <w:b/>
          <w:bCs/>
        </w:rPr>
      </w:pPr>
      <w:r>
        <w:rPr>
          <w:rFonts w:ascii="Aptos" w:eastAsia="Aptos" w:hAnsi="Aptos" w:cs="Aptos"/>
          <w:b/>
          <w:bCs/>
        </w:rPr>
        <w:t>Sponsorship fees for 2026:</w:t>
      </w:r>
    </w:p>
    <w:p w14:paraId="437F7677" w14:textId="07DDE9AA" w:rsidR="00B46607" w:rsidRPr="00B07973" w:rsidRDefault="00FD5F4F">
      <w:pPr>
        <w:spacing w:after="0"/>
        <w:jc w:val="both"/>
        <w:rPr>
          <w:rFonts w:ascii="Aptos" w:eastAsia="Aptos" w:hAnsi="Aptos" w:cs="Aptos"/>
          <w:b/>
          <w:bCs/>
        </w:rPr>
      </w:pPr>
      <w:r>
        <w:rPr>
          <w:rFonts w:ascii="Aptos" w:eastAsia="Aptos" w:hAnsi="Aptos" w:cs="Aptos"/>
          <w:b/>
          <w:bCs/>
        </w:rPr>
        <w:t xml:space="preserve">Sponsorship Category                   </w:t>
      </w:r>
      <w:r w:rsidR="004A55B2">
        <w:rPr>
          <w:rFonts w:ascii="Aptos" w:eastAsia="Aptos" w:hAnsi="Aptos" w:cs="Aptos"/>
          <w:b/>
          <w:bCs/>
        </w:rPr>
        <w:t xml:space="preserve">   </w:t>
      </w:r>
      <w:r>
        <w:rPr>
          <w:rFonts w:ascii="Aptos" w:eastAsia="Aptos" w:hAnsi="Aptos" w:cs="Aptos"/>
          <w:b/>
          <w:bCs/>
        </w:rPr>
        <w:t>Annual fees</w:t>
      </w:r>
      <w:r>
        <w:rPr>
          <w:rFonts w:ascii="Aptos" w:eastAsia="Aptos" w:hAnsi="Aptos" w:cs="Aptos"/>
          <w:b/>
          <w:bCs/>
        </w:rPr>
        <w:tab/>
      </w:r>
      <w:r>
        <w:rPr>
          <w:rFonts w:ascii="Aptos" w:eastAsia="Aptos" w:hAnsi="Aptos" w:cs="Aptos"/>
        </w:rPr>
        <w:tab/>
      </w:r>
    </w:p>
    <w:p w14:paraId="0BF08235" w14:textId="02EDE324" w:rsidR="00B46607" w:rsidRDefault="00FD5F4F">
      <w:pPr>
        <w:spacing w:after="0"/>
        <w:jc w:val="both"/>
        <w:rPr>
          <w:rFonts w:ascii="Aptos" w:eastAsia="Aptos" w:hAnsi="Aptos" w:cs="Aptos"/>
        </w:rPr>
      </w:pPr>
      <w:r>
        <w:rPr>
          <w:rFonts w:ascii="Aptos" w:eastAsia="Aptos" w:hAnsi="Aptos" w:cs="Aptos"/>
        </w:rPr>
        <w:t>Standard Sponsor</w:t>
      </w:r>
      <w:r>
        <w:rPr>
          <w:rFonts w:ascii="Aptos" w:eastAsia="Aptos" w:hAnsi="Aptos" w:cs="Aptos"/>
        </w:rPr>
        <w:tab/>
      </w:r>
      <w:r>
        <w:rPr>
          <w:rFonts w:ascii="Aptos" w:eastAsia="Aptos" w:hAnsi="Aptos" w:cs="Aptos"/>
        </w:rPr>
        <w:tab/>
      </w:r>
      <w:r>
        <w:rPr>
          <w:rFonts w:ascii="Aptos" w:eastAsia="Aptos" w:hAnsi="Aptos" w:cs="Aptos"/>
        </w:rPr>
        <w:tab/>
        <w:t>£50</w:t>
      </w:r>
      <w:r>
        <w:rPr>
          <w:rFonts w:ascii="Aptos" w:eastAsia="Aptos" w:hAnsi="Aptos" w:cs="Aptos"/>
        </w:rPr>
        <w:tab/>
      </w:r>
      <w:r>
        <w:rPr>
          <w:rFonts w:ascii="Aptos" w:eastAsia="Aptos" w:hAnsi="Aptos" w:cs="Aptos"/>
        </w:rPr>
        <w:tab/>
      </w:r>
    </w:p>
    <w:p w14:paraId="24BFEFF7" w14:textId="0E98AD57" w:rsidR="00B46607" w:rsidRDefault="00FD5F4F">
      <w:pPr>
        <w:spacing w:after="0"/>
        <w:jc w:val="both"/>
        <w:rPr>
          <w:rFonts w:ascii="Aptos" w:eastAsia="Aptos" w:hAnsi="Aptos" w:cs="Aptos"/>
        </w:rPr>
      </w:pPr>
      <w:r>
        <w:rPr>
          <w:rFonts w:ascii="Aptos" w:eastAsia="Aptos" w:hAnsi="Aptos" w:cs="Aptos"/>
        </w:rPr>
        <w:t>Bronze Sponsor</w:t>
      </w:r>
      <w:r>
        <w:rPr>
          <w:rFonts w:ascii="Aptos" w:eastAsia="Aptos" w:hAnsi="Aptos" w:cs="Aptos"/>
        </w:rPr>
        <w:tab/>
      </w:r>
      <w:r>
        <w:rPr>
          <w:rFonts w:ascii="Aptos" w:eastAsia="Aptos" w:hAnsi="Aptos" w:cs="Aptos"/>
        </w:rPr>
        <w:tab/>
      </w:r>
      <w:r>
        <w:rPr>
          <w:rFonts w:ascii="Aptos" w:eastAsia="Aptos" w:hAnsi="Aptos" w:cs="Aptos"/>
        </w:rPr>
        <w:tab/>
        <w:t>£250</w:t>
      </w:r>
      <w:r>
        <w:rPr>
          <w:rFonts w:ascii="Aptos" w:eastAsia="Aptos" w:hAnsi="Aptos" w:cs="Aptos"/>
        </w:rPr>
        <w:tab/>
      </w:r>
      <w:r>
        <w:rPr>
          <w:rFonts w:ascii="Aptos" w:eastAsia="Aptos" w:hAnsi="Aptos" w:cs="Aptos"/>
        </w:rPr>
        <w:tab/>
        <w:t xml:space="preserve"> </w:t>
      </w:r>
    </w:p>
    <w:p w14:paraId="5EE0474E" w14:textId="6DCC8005" w:rsidR="00FD5F4F" w:rsidRDefault="00FD5F4F">
      <w:pPr>
        <w:spacing w:after="0"/>
        <w:jc w:val="both"/>
        <w:rPr>
          <w:rFonts w:ascii="Aptos" w:eastAsia="Aptos" w:hAnsi="Aptos" w:cs="Aptos"/>
        </w:rPr>
      </w:pPr>
      <w:r>
        <w:rPr>
          <w:rFonts w:ascii="Aptos" w:eastAsia="Aptos" w:hAnsi="Aptos" w:cs="Aptos"/>
        </w:rPr>
        <w:t>Silver Sponsor</w:t>
      </w:r>
      <w:r>
        <w:rPr>
          <w:rFonts w:ascii="Aptos" w:eastAsia="Aptos" w:hAnsi="Aptos" w:cs="Aptos"/>
        </w:rPr>
        <w:tab/>
      </w:r>
      <w:r>
        <w:rPr>
          <w:rFonts w:ascii="Aptos" w:eastAsia="Aptos" w:hAnsi="Aptos" w:cs="Aptos"/>
        </w:rPr>
        <w:tab/>
      </w:r>
      <w:r>
        <w:rPr>
          <w:rFonts w:ascii="Aptos" w:eastAsia="Aptos" w:hAnsi="Aptos" w:cs="Aptos"/>
        </w:rPr>
        <w:tab/>
      </w:r>
      <w:r>
        <w:rPr>
          <w:rFonts w:ascii="Aptos" w:eastAsia="Aptos" w:hAnsi="Aptos" w:cs="Aptos"/>
        </w:rPr>
        <w:tab/>
        <w:t>£500</w:t>
      </w:r>
    </w:p>
    <w:p w14:paraId="3FDC7040" w14:textId="77777777" w:rsidR="00FD5F4F" w:rsidRDefault="00FD5F4F">
      <w:pPr>
        <w:spacing w:after="0"/>
        <w:jc w:val="both"/>
        <w:rPr>
          <w:rFonts w:ascii="Aptos" w:eastAsia="Aptos" w:hAnsi="Aptos" w:cs="Aptos"/>
        </w:rPr>
      </w:pPr>
      <w:r>
        <w:rPr>
          <w:rFonts w:ascii="Aptos" w:eastAsia="Aptos" w:hAnsi="Aptos" w:cs="Aptos"/>
        </w:rPr>
        <w:t>Gold Sponsor</w:t>
      </w:r>
      <w:r>
        <w:rPr>
          <w:rFonts w:ascii="Aptos" w:eastAsia="Aptos" w:hAnsi="Aptos" w:cs="Aptos"/>
        </w:rPr>
        <w:tab/>
      </w:r>
      <w:r>
        <w:rPr>
          <w:rFonts w:ascii="Aptos" w:eastAsia="Aptos" w:hAnsi="Aptos" w:cs="Aptos"/>
        </w:rPr>
        <w:tab/>
      </w:r>
      <w:r>
        <w:rPr>
          <w:rFonts w:ascii="Aptos" w:eastAsia="Aptos" w:hAnsi="Aptos" w:cs="Aptos"/>
        </w:rPr>
        <w:tab/>
      </w:r>
      <w:r>
        <w:rPr>
          <w:rFonts w:ascii="Aptos" w:eastAsia="Aptos" w:hAnsi="Aptos" w:cs="Aptos"/>
        </w:rPr>
        <w:tab/>
        <w:t>£1000</w:t>
      </w:r>
    </w:p>
    <w:p w14:paraId="72659FDC" w14:textId="64C937B3" w:rsidR="00B46607" w:rsidRDefault="00FD5F4F">
      <w:pPr>
        <w:spacing w:after="0"/>
        <w:jc w:val="both"/>
        <w:rPr>
          <w:rFonts w:ascii="Aptos" w:eastAsia="Aptos" w:hAnsi="Aptos" w:cs="Aptos"/>
        </w:rPr>
      </w:pPr>
      <w:r>
        <w:rPr>
          <w:rFonts w:ascii="Aptos" w:eastAsia="Aptos" w:hAnsi="Aptos" w:cs="Aptos"/>
        </w:rPr>
        <w:t>Platinum Sponsor</w:t>
      </w:r>
      <w:r>
        <w:rPr>
          <w:rFonts w:ascii="Aptos" w:eastAsia="Aptos" w:hAnsi="Aptos" w:cs="Aptos"/>
        </w:rPr>
        <w:tab/>
      </w:r>
      <w:r>
        <w:rPr>
          <w:rFonts w:ascii="Aptos" w:eastAsia="Aptos" w:hAnsi="Aptos" w:cs="Aptos"/>
        </w:rPr>
        <w:tab/>
      </w:r>
      <w:r>
        <w:rPr>
          <w:rFonts w:ascii="Aptos" w:eastAsia="Aptos" w:hAnsi="Aptos" w:cs="Aptos"/>
        </w:rPr>
        <w:tab/>
        <w:t>£5000</w:t>
      </w:r>
      <w:r>
        <w:rPr>
          <w:rFonts w:ascii="Aptos" w:eastAsia="Aptos" w:hAnsi="Aptos" w:cs="Aptos"/>
        </w:rPr>
        <w:tab/>
      </w:r>
      <w:r>
        <w:rPr>
          <w:rFonts w:ascii="Aptos" w:eastAsia="Aptos" w:hAnsi="Aptos" w:cs="Aptos"/>
        </w:rPr>
        <w:tab/>
      </w:r>
    </w:p>
    <w:p w14:paraId="58BEEEFF" w14:textId="77777777" w:rsidR="009D6063" w:rsidRDefault="009D6063">
      <w:pPr>
        <w:spacing w:after="0"/>
        <w:jc w:val="both"/>
        <w:rPr>
          <w:rFonts w:ascii="Aptos" w:eastAsia="Aptos" w:hAnsi="Aptos" w:cs="Aptos"/>
        </w:rPr>
      </w:pPr>
    </w:p>
    <w:p w14:paraId="2E835883" w14:textId="547AE93D" w:rsidR="00B46607" w:rsidRDefault="00000000">
      <w:pPr>
        <w:spacing w:after="0"/>
        <w:jc w:val="both"/>
        <w:rPr>
          <w:rFonts w:ascii="Aptos" w:eastAsia="Aptos" w:hAnsi="Aptos" w:cs="Aptos"/>
        </w:rPr>
      </w:pPr>
      <w:r>
        <w:rPr>
          <w:rFonts w:ascii="Aptos" w:eastAsia="Aptos" w:hAnsi="Aptos" w:cs="Aptos"/>
          <w:b/>
          <w:bCs/>
        </w:rPr>
        <w:t xml:space="preserve">Criteria for </w:t>
      </w:r>
      <w:r w:rsidR="009D6063">
        <w:rPr>
          <w:rFonts w:ascii="Aptos" w:eastAsia="Aptos" w:hAnsi="Aptos" w:cs="Aptos"/>
          <w:b/>
          <w:bCs/>
        </w:rPr>
        <w:t xml:space="preserve">sponsorship </w:t>
      </w:r>
      <w:r>
        <w:rPr>
          <w:rFonts w:ascii="Aptos" w:eastAsia="Aptos" w:hAnsi="Aptos" w:cs="Aptos"/>
          <w:b/>
          <w:bCs/>
        </w:rPr>
        <w:t>are:</w:t>
      </w:r>
    </w:p>
    <w:p w14:paraId="6A78E289" w14:textId="0A52B5A9" w:rsidR="009D6063" w:rsidRDefault="009D6063">
      <w:pPr>
        <w:numPr>
          <w:ilvl w:val="0"/>
          <w:numId w:val="1"/>
        </w:numPr>
        <w:tabs>
          <w:tab w:val="left" w:pos="360"/>
        </w:tabs>
        <w:spacing w:after="0" w:line="240" w:lineRule="auto"/>
        <w:ind w:left="0" w:firstLine="0"/>
        <w:jc w:val="both"/>
        <w:rPr>
          <w:rFonts w:ascii="Aptos" w:eastAsia="Aptos" w:hAnsi="Aptos" w:cs="Aptos"/>
        </w:rPr>
      </w:pPr>
      <w:r>
        <w:rPr>
          <w:rFonts w:ascii="Aptos" w:eastAsia="Aptos" w:hAnsi="Aptos" w:cs="Aptos"/>
        </w:rPr>
        <w:t>Sponsors must be committed to the aims of the ABTC</w:t>
      </w:r>
    </w:p>
    <w:p w14:paraId="7FE7735A" w14:textId="0D4B8726" w:rsidR="00B46607" w:rsidRDefault="009D6063">
      <w:pPr>
        <w:numPr>
          <w:ilvl w:val="0"/>
          <w:numId w:val="1"/>
        </w:numPr>
        <w:tabs>
          <w:tab w:val="left" w:pos="360"/>
        </w:tabs>
        <w:spacing w:after="0" w:line="240" w:lineRule="auto"/>
        <w:ind w:left="0" w:firstLine="0"/>
        <w:jc w:val="both"/>
        <w:rPr>
          <w:rFonts w:ascii="Aptos" w:eastAsia="Aptos" w:hAnsi="Aptos" w:cs="Aptos"/>
        </w:rPr>
      </w:pPr>
      <w:r>
        <w:rPr>
          <w:rFonts w:ascii="Aptos" w:eastAsia="Aptos" w:hAnsi="Aptos" w:cs="Aptos"/>
        </w:rPr>
        <w:t>Sponsors must reflect ABTC values and approaches in their work</w:t>
      </w:r>
    </w:p>
    <w:p w14:paraId="08233FF9" w14:textId="77777777" w:rsidR="00B46607" w:rsidRDefault="00B46607">
      <w:pPr>
        <w:spacing w:after="0"/>
        <w:jc w:val="both"/>
        <w:rPr>
          <w:rFonts w:ascii="Aptos" w:eastAsia="Aptos" w:hAnsi="Aptos" w:cs="Aptos"/>
          <w:b/>
          <w:bCs/>
        </w:rPr>
      </w:pPr>
    </w:p>
    <w:tbl>
      <w:tblPr>
        <w:tblStyle w:val="aff4"/>
        <w:tblW w:w="9351"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2144"/>
        <w:gridCol w:w="2869"/>
        <w:gridCol w:w="844"/>
        <w:gridCol w:w="3494"/>
      </w:tblGrid>
      <w:tr w:rsidR="00B46607" w14:paraId="547E5F2A" w14:textId="77777777" w:rsidTr="00F05C20">
        <w:trPr>
          <w:trHeight w:val="276"/>
          <w:jc w:val="center"/>
        </w:trPr>
        <w:tc>
          <w:tcPr>
            <w:tcW w:w="9351" w:type="dxa"/>
            <w:gridSpan w:val="4"/>
            <w:shd w:val="clear" w:color="auto" w:fill="800000"/>
            <w:vAlign w:val="center"/>
          </w:tcPr>
          <w:p w14:paraId="4B59F0F9" w14:textId="77777777" w:rsidR="00B46607" w:rsidRDefault="00000000">
            <w:pPr>
              <w:rPr>
                <w:rFonts w:ascii="Aptos" w:eastAsia="Aptos" w:hAnsi="Aptos" w:cs="Aptos"/>
                <w:b/>
                <w:bCs/>
                <w:color w:val="FFFFFF"/>
              </w:rPr>
            </w:pPr>
            <w:r>
              <w:rPr>
                <w:rFonts w:ascii="Aptos" w:eastAsia="Aptos" w:hAnsi="Aptos" w:cs="Aptos"/>
                <w:b/>
                <w:bCs/>
                <w:color w:val="FFFFFF"/>
              </w:rPr>
              <w:t>Organisation – contact details</w:t>
            </w:r>
          </w:p>
        </w:tc>
      </w:tr>
      <w:tr w:rsidR="00B46607" w14:paraId="0634BC45" w14:textId="77777777" w:rsidTr="00F05C20">
        <w:trPr>
          <w:trHeight w:val="274"/>
          <w:jc w:val="center"/>
        </w:trPr>
        <w:tc>
          <w:tcPr>
            <w:tcW w:w="2144" w:type="dxa"/>
            <w:tcBorders>
              <w:right w:val="nil"/>
            </w:tcBorders>
            <w:vAlign w:val="center"/>
          </w:tcPr>
          <w:p w14:paraId="0F15BEE1" w14:textId="77777777" w:rsidR="00B46607" w:rsidRDefault="00000000">
            <w:pPr>
              <w:rPr>
                <w:rFonts w:ascii="Aptos" w:eastAsia="Aptos" w:hAnsi="Aptos" w:cs="Aptos"/>
                <w:b/>
                <w:bCs/>
              </w:rPr>
            </w:pPr>
            <w:r>
              <w:rPr>
                <w:rFonts w:ascii="Aptos" w:eastAsia="Aptos" w:hAnsi="Aptos" w:cs="Aptos"/>
                <w:b/>
                <w:bCs/>
              </w:rPr>
              <w:t>Name of organisation</w:t>
            </w:r>
          </w:p>
        </w:tc>
        <w:tc>
          <w:tcPr>
            <w:tcW w:w="7207" w:type="dxa"/>
            <w:gridSpan w:val="3"/>
            <w:tcBorders>
              <w:left w:val="nil"/>
            </w:tcBorders>
            <w:vAlign w:val="center"/>
          </w:tcPr>
          <w:p w14:paraId="50487170" w14:textId="77777777" w:rsidR="00B46607" w:rsidRDefault="00000000">
            <w:pPr>
              <w:rPr>
                <w:rFonts w:ascii="Aptos" w:eastAsia="Aptos" w:hAnsi="Aptos" w:cs="Aptos"/>
              </w:rPr>
            </w:pPr>
            <w:r>
              <w:rPr>
                <w:rFonts w:ascii="Aptos" w:eastAsia="Aptos" w:hAnsi="Aptos" w:cs="Aptos"/>
              </w:rPr>
              <w:t>     </w:t>
            </w:r>
          </w:p>
        </w:tc>
      </w:tr>
      <w:tr w:rsidR="00B46607" w14:paraId="4F4863B5" w14:textId="77777777" w:rsidTr="00F05C20">
        <w:trPr>
          <w:trHeight w:val="274"/>
          <w:jc w:val="center"/>
        </w:trPr>
        <w:tc>
          <w:tcPr>
            <w:tcW w:w="2144" w:type="dxa"/>
            <w:tcBorders>
              <w:right w:val="nil"/>
            </w:tcBorders>
            <w:vAlign w:val="center"/>
          </w:tcPr>
          <w:p w14:paraId="302749BB" w14:textId="77777777" w:rsidR="00B46607" w:rsidRDefault="00000000">
            <w:pPr>
              <w:rPr>
                <w:rFonts w:ascii="Aptos" w:eastAsia="Aptos" w:hAnsi="Aptos" w:cs="Aptos"/>
                <w:b/>
                <w:bCs/>
              </w:rPr>
            </w:pPr>
            <w:r>
              <w:rPr>
                <w:rFonts w:ascii="Aptos" w:eastAsia="Aptos" w:hAnsi="Aptos" w:cs="Aptos"/>
                <w:b/>
                <w:bCs/>
              </w:rPr>
              <w:t>Website address</w:t>
            </w:r>
          </w:p>
        </w:tc>
        <w:tc>
          <w:tcPr>
            <w:tcW w:w="7207" w:type="dxa"/>
            <w:gridSpan w:val="3"/>
            <w:tcBorders>
              <w:left w:val="nil"/>
            </w:tcBorders>
            <w:vAlign w:val="center"/>
          </w:tcPr>
          <w:p w14:paraId="6E445A48" w14:textId="77777777" w:rsidR="00B46607" w:rsidRDefault="00000000">
            <w:pPr>
              <w:rPr>
                <w:rFonts w:ascii="Aptos" w:eastAsia="Aptos" w:hAnsi="Aptos" w:cs="Aptos"/>
              </w:rPr>
            </w:pPr>
            <w:r>
              <w:rPr>
                <w:rFonts w:ascii="Aptos" w:eastAsia="Aptos" w:hAnsi="Aptos" w:cs="Aptos"/>
              </w:rPr>
              <w:t>     </w:t>
            </w:r>
          </w:p>
        </w:tc>
      </w:tr>
      <w:tr w:rsidR="00B46607" w14:paraId="632B38A4" w14:textId="77777777" w:rsidTr="00F05C20">
        <w:trPr>
          <w:trHeight w:val="274"/>
          <w:jc w:val="center"/>
        </w:trPr>
        <w:tc>
          <w:tcPr>
            <w:tcW w:w="2144" w:type="dxa"/>
            <w:tcBorders>
              <w:right w:val="nil"/>
            </w:tcBorders>
            <w:vAlign w:val="center"/>
          </w:tcPr>
          <w:p w14:paraId="2725F1CB" w14:textId="79C85C7F" w:rsidR="00B46607" w:rsidRDefault="00FD5F4F">
            <w:pPr>
              <w:rPr>
                <w:rFonts w:ascii="Aptos" w:eastAsia="Aptos" w:hAnsi="Aptos" w:cs="Aptos"/>
                <w:b/>
                <w:bCs/>
              </w:rPr>
            </w:pPr>
            <w:r>
              <w:rPr>
                <w:rFonts w:ascii="Aptos" w:eastAsia="Aptos" w:hAnsi="Aptos" w:cs="Aptos"/>
                <w:b/>
                <w:bCs/>
              </w:rPr>
              <w:t xml:space="preserve">Name of contact: </w:t>
            </w:r>
          </w:p>
        </w:tc>
        <w:tc>
          <w:tcPr>
            <w:tcW w:w="2869" w:type="dxa"/>
            <w:tcBorders>
              <w:left w:val="nil"/>
            </w:tcBorders>
            <w:vAlign w:val="center"/>
          </w:tcPr>
          <w:p w14:paraId="75B9C6D2" w14:textId="77777777" w:rsidR="00B46607" w:rsidRDefault="00000000">
            <w:pPr>
              <w:rPr>
                <w:rFonts w:ascii="Aptos" w:eastAsia="Aptos" w:hAnsi="Aptos" w:cs="Aptos"/>
              </w:rPr>
            </w:pPr>
            <w:r>
              <w:rPr>
                <w:rFonts w:ascii="Aptos" w:eastAsia="Aptos" w:hAnsi="Aptos" w:cs="Aptos"/>
              </w:rPr>
              <w:t>     </w:t>
            </w:r>
          </w:p>
        </w:tc>
        <w:tc>
          <w:tcPr>
            <w:tcW w:w="844" w:type="dxa"/>
            <w:tcBorders>
              <w:left w:val="nil"/>
            </w:tcBorders>
            <w:vAlign w:val="center"/>
          </w:tcPr>
          <w:p w14:paraId="730D4A77" w14:textId="77777777" w:rsidR="00B46607" w:rsidRDefault="00000000">
            <w:pPr>
              <w:rPr>
                <w:rFonts w:ascii="Aptos" w:eastAsia="Aptos" w:hAnsi="Aptos" w:cs="Aptos"/>
                <w:b/>
                <w:bCs/>
              </w:rPr>
            </w:pPr>
            <w:r>
              <w:rPr>
                <w:rFonts w:ascii="Aptos" w:eastAsia="Aptos" w:hAnsi="Aptos" w:cs="Aptos"/>
                <w:b/>
                <w:bCs/>
              </w:rPr>
              <w:t>Email</w:t>
            </w:r>
          </w:p>
        </w:tc>
        <w:tc>
          <w:tcPr>
            <w:tcW w:w="3494" w:type="dxa"/>
            <w:tcBorders>
              <w:left w:val="nil"/>
            </w:tcBorders>
            <w:vAlign w:val="center"/>
          </w:tcPr>
          <w:p w14:paraId="5FEEB1E3" w14:textId="77777777" w:rsidR="00B46607" w:rsidRDefault="00000000">
            <w:pPr>
              <w:rPr>
                <w:rFonts w:ascii="Aptos" w:eastAsia="Aptos" w:hAnsi="Aptos" w:cs="Aptos"/>
              </w:rPr>
            </w:pPr>
            <w:r>
              <w:rPr>
                <w:rFonts w:ascii="Aptos" w:eastAsia="Aptos" w:hAnsi="Aptos" w:cs="Aptos"/>
              </w:rPr>
              <w:t>     </w:t>
            </w:r>
          </w:p>
        </w:tc>
      </w:tr>
      <w:tr w:rsidR="00B46607" w14:paraId="743ED98F" w14:textId="77777777" w:rsidTr="00F05C20">
        <w:trPr>
          <w:trHeight w:val="274"/>
          <w:jc w:val="center"/>
        </w:trPr>
        <w:tc>
          <w:tcPr>
            <w:tcW w:w="2144" w:type="dxa"/>
            <w:tcBorders>
              <w:right w:val="nil"/>
            </w:tcBorders>
            <w:vAlign w:val="center"/>
          </w:tcPr>
          <w:p w14:paraId="0C28C9FE" w14:textId="77777777" w:rsidR="00B46607" w:rsidRDefault="00000000">
            <w:pPr>
              <w:rPr>
                <w:rFonts w:ascii="Aptos" w:eastAsia="Aptos" w:hAnsi="Aptos" w:cs="Aptos"/>
                <w:b/>
                <w:bCs/>
              </w:rPr>
            </w:pPr>
            <w:r>
              <w:rPr>
                <w:rFonts w:ascii="Aptos" w:eastAsia="Aptos" w:hAnsi="Aptos" w:cs="Aptos"/>
                <w:b/>
                <w:bCs/>
              </w:rPr>
              <w:t>Telephone</w:t>
            </w:r>
          </w:p>
        </w:tc>
        <w:tc>
          <w:tcPr>
            <w:tcW w:w="2869" w:type="dxa"/>
            <w:tcBorders>
              <w:left w:val="nil"/>
            </w:tcBorders>
            <w:vAlign w:val="center"/>
          </w:tcPr>
          <w:p w14:paraId="13D9C3A8" w14:textId="77777777" w:rsidR="00B46607" w:rsidRDefault="00000000">
            <w:pPr>
              <w:rPr>
                <w:rFonts w:ascii="Aptos" w:eastAsia="Aptos" w:hAnsi="Aptos" w:cs="Aptos"/>
              </w:rPr>
            </w:pPr>
            <w:r>
              <w:rPr>
                <w:rFonts w:ascii="Aptos" w:eastAsia="Aptos" w:hAnsi="Aptos" w:cs="Aptos"/>
              </w:rPr>
              <w:t>     </w:t>
            </w:r>
          </w:p>
        </w:tc>
        <w:tc>
          <w:tcPr>
            <w:tcW w:w="844" w:type="dxa"/>
            <w:tcBorders>
              <w:left w:val="nil"/>
            </w:tcBorders>
            <w:vAlign w:val="center"/>
          </w:tcPr>
          <w:p w14:paraId="2433C838" w14:textId="77777777" w:rsidR="00B46607" w:rsidRDefault="00B46607">
            <w:pPr>
              <w:rPr>
                <w:rFonts w:ascii="Aptos" w:eastAsia="Aptos" w:hAnsi="Aptos" w:cs="Aptos"/>
                <w:b/>
                <w:bCs/>
              </w:rPr>
            </w:pPr>
          </w:p>
        </w:tc>
        <w:tc>
          <w:tcPr>
            <w:tcW w:w="3494" w:type="dxa"/>
            <w:tcBorders>
              <w:left w:val="nil"/>
            </w:tcBorders>
            <w:vAlign w:val="center"/>
          </w:tcPr>
          <w:p w14:paraId="7194CB0E" w14:textId="77777777" w:rsidR="00B46607" w:rsidRDefault="00B46607">
            <w:pPr>
              <w:rPr>
                <w:rFonts w:ascii="Aptos" w:eastAsia="Aptos" w:hAnsi="Aptos" w:cs="Aptos"/>
              </w:rPr>
            </w:pPr>
          </w:p>
        </w:tc>
      </w:tr>
      <w:tr w:rsidR="00B46607" w14:paraId="2973785D" w14:textId="77777777" w:rsidTr="00F05C20">
        <w:trPr>
          <w:trHeight w:val="274"/>
          <w:jc w:val="center"/>
        </w:trPr>
        <w:tc>
          <w:tcPr>
            <w:tcW w:w="2144" w:type="dxa"/>
            <w:tcBorders>
              <w:right w:val="nil"/>
            </w:tcBorders>
            <w:vAlign w:val="center"/>
          </w:tcPr>
          <w:p w14:paraId="2A2D3E5C" w14:textId="77777777" w:rsidR="00B46607" w:rsidRDefault="00000000">
            <w:pPr>
              <w:rPr>
                <w:rFonts w:ascii="Aptos" w:eastAsia="Aptos" w:hAnsi="Aptos" w:cs="Aptos"/>
                <w:b/>
                <w:bCs/>
              </w:rPr>
            </w:pPr>
            <w:r>
              <w:rPr>
                <w:rFonts w:ascii="Aptos" w:eastAsia="Aptos" w:hAnsi="Aptos" w:cs="Aptos"/>
                <w:b/>
                <w:bCs/>
              </w:rPr>
              <w:t>Postal address</w:t>
            </w:r>
          </w:p>
        </w:tc>
        <w:tc>
          <w:tcPr>
            <w:tcW w:w="7207" w:type="dxa"/>
            <w:gridSpan w:val="3"/>
            <w:tcBorders>
              <w:left w:val="nil"/>
            </w:tcBorders>
            <w:vAlign w:val="center"/>
          </w:tcPr>
          <w:p w14:paraId="24BE0932" w14:textId="77777777" w:rsidR="00B46607" w:rsidRDefault="00000000">
            <w:pPr>
              <w:rPr>
                <w:rFonts w:ascii="Aptos" w:eastAsia="Aptos" w:hAnsi="Aptos" w:cs="Aptos"/>
              </w:rPr>
            </w:pPr>
            <w:r>
              <w:rPr>
                <w:rFonts w:ascii="Aptos" w:eastAsia="Aptos" w:hAnsi="Aptos" w:cs="Aptos"/>
              </w:rPr>
              <w:t>     </w:t>
            </w:r>
          </w:p>
        </w:tc>
      </w:tr>
      <w:tr w:rsidR="00B46607" w14:paraId="51093DAE" w14:textId="77777777" w:rsidTr="00F05C20">
        <w:trPr>
          <w:trHeight w:val="274"/>
          <w:jc w:val="center"/>
        </w:trPr>
        <w:tc>
          <w:tcPr>
            <w:tcW w:w="2144" w:type="dxa"/>
            <w:tcBorders>
              <w:right w:val="nil"/>
            </w:tcBorders>
            <w:vAlign w:val="center"/>
          </w:tcPr>
          <w:p w14:paraId="4DDD6046" w14:textId="77777777" w:rsidR="00B46607" w:rsidRDefault="00000000">
            <w:pPr>
              <w:rPr>
                <w:rFonts w:ascii="Aptos" w:eastAsia="Aptos" w:hAnsi="Aptos" w:cs="Aptos"/>
                <w:b/>
                <w:bCs/>
              </w:rPr>
            </w:pPr>
            <w:r>
              <w:rPr>
                <w:rFonts w:ascii="Aptos" w:eastAsia="Aptos" w:hAnsi="Aptos" w:cs="Aptos"/>
                <w:b/>
                <w:bCs/>
              </w:rPr>
              <w:t xml:space="preserve">Second Contact </w:t>
            </w:r>
          </w:p>
        </w:tc>
        <w:tc>
          <w:tcPr>
            <w:tcW w:w="2869" w:type="dxa"/>
            <w:tcBorders>
              <w:left w:val="nil"/>
            </w:tcBorders>
            <w:vAlign w:val="center"/>
          </w:tcPr>
          <w:p w14:paraId="40C34B20" w14:textId="77777777" w:rsidR="00B46607" w:rsidRDefault="00000000">
            <w:pPr>
              <w:rPr>
                <w:rFonts w:ascii="Aptos" w:eastAsia="Aptos" w:hAnsi="Aptos" w:cs="Aptos"/>
              </w:rPr>
            </w:pPr>
            <w:r>
              <w:rPr>
                <w:rFonts w:ascii="Aptos" w:eastAsia="Aptos" w:hAnsi="Aptos" w:cs="Aptos"/>
              </w:rPr>
              <w:t>     </w:t>
            </w:r>
          </w:p>
        </w:tc>
        <w:tc>
          <w:tcPr>
            <w:tcW w:w="844" w:type="dxa"/>
            <w:tcBorders>
              <w:left w:val="nil"/>
            </w:tcBorders>
            <w:vAlign w:val="center"/>
          </w:tcPr>
          <w:p w14:paraId="1F25E178" w14:textId="77777777" w:rsidR="00B46607" w:rsidRDefault="00000000">
            <w:pPr>
              <w:rPr>
                <w:rFonts w:ascii="Aptos" w:eastAsia="Aptos" w:hAnsi="Aptos" w:cs="Aptos"/>
                <w:b/>
                <w:bCs/>
              </w:rPr>
            </w:pPr>
            <w:r>
              <w:rPr>
                <w:rFonts w:ascii="Aptos" w:eastAsia="Aptos" w:hAnsi="Aptos" w:cs="Aptos"/>
                <w:b/>
                <w:bCs/>
              </w:rPr>
              <w:t>Email</w:t>
            </w:r>
          </w:p>
        </w:tc>
        <w:tc>
          <w:tcPr>
            <w:tcW w:w="3494" w:type="dxa"/>
            <w:tcBorders>
              <w:left w:val="nil"/>
            </w:tcBorders>
            <w:vAlign w:val="center"/>
          </w:tcPr>
          <w:p w14:paraId="0B478014" w14:textId="77777777" w:rsidR="00B46607" w:rsidRDefault="00000000">
            <w:pPr>
              <w:rPr>
                <w:rFonts w:ascii="Aptos" w:eastAsia="Aptos" w:hAnsi="Aptos" w:cs="Aptos"/>
              </w:rPr>
            </w:pPr>
            <w:r>
              <w:rPr>
                <w:rFonts w:ascii="Aptos" w:eastAsia="Aptos" w:hAnsi="Aptos" w:cs="Aptos"/>
              </w:rPr>
              <w:t>     </w:t>
            </w:r>
          </w:p>
        </w:tc>
      </w:tr>
    </w:tbl>
    <w:p w14:paraId="427A11BB" w14:textId="77777777" w:rsidR="00F05C20" w:rsidRDefault="00F05C20">
      <w:pPr>
        <w:spacing w:after="0"/>
        <w:rPr>
          <w:rFonts w:ascii="Aptos" w:eastAsia="Aptos" w:hAnsi="Aptos" w:cs="Aptos"/>
        </w:rPr>
      </w:pPr>
    </w:p>
    <w:tbl>
      <w:tblPr>
        <w:tblStyle w:val="aff5"/>
        <w:tblW w:w="9720" w:type="dxa"/>
        <w:tblInd w:w="-25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4642"/>
        <w:gridCol w:w="5078"/>
      </w:tblGrid>
      <w:tr w:rsidR="00B46607" w14:paraId="32AD0C67" w14:textId="77777777">
        <w:trPr>
          <w:trHeight w:val="301"/>
        </w:trPr>
        <w:tc>
          <w:tcPr>
            <w:tcW w:w="9720" w:type="dxa"/>
            <w:gridSpan w:val="2"/>
            <w:shd w:val="clear" w:color="auto" w:fill="800000"/>
          </w:tcPr>
          <w:p w14:paraId="724A97C3" w14:textId="528A86A6" w:rsidR="00B46607" w:rsidRDefault="004B6FE8">
            <w:pPr>
              <w:spacing w:before="60"/>
              <w:rPr>
                <w:rFonts w:ascii="Aptos" w:eastAsia="Aptos" w:hAnsi="Aptos" w:cs="Aptos"/>
                <w:b/>
                <w:bCs/>
                <w:color w:val="FFFFFF"/>
              </w:rPr>
            </w:pPr>
            <w:r>
              <w:rPr>
                <w:rFonts w:ascii="Aptos" w:eastAsia="Aptos" w:hAnsi="Aptos" w:cs="Aptos"/>
                <w:b/>
                <w:bCs/>
                <w:color w:val="FFFFFF"/>
              </w:rPr>
              <w:lastRenderedPageBreak/>
              <w:t xml:space="preserve"> I/our organisation would like to apply for the following </w:t>
            </w:r>
            <w:r w:rsidR="004A55B2">
              <w:rPr>
                <w:rFonts w:ascii="Aptos" w:eastAsia="Aptos" w:hAnsi="Aptos" w:cs="Aptos"/>
                <w:b/>
                <w:bCs/>
                <w:color w:val="FFFFFF"/>
              </w:rPr>
              <w:t xml:space="preserve"> 12 month’s </w:t>
            </w:r>
            <w:r>
              <w:rPr>
                <w:rFonts w:ascii="Aptos" w:eastAsia="Aptos" w:hAnsi="Aptos" w:cs="Aptos"/>
                <w:b/>
                <w:bCs/>
                <w:color w:val="FFFFFF"/>
              </w:rPr>
              <w:t>sponsorship</w:t>
            </w:r>
          </w:p>
        </w:tc>
      </w:tr>
      <w:tr w:rsidR="0003747E" w14:paraId="3226AD06" w14:textId="77777777" w:rsidTr="00DA29C0">
        <w:trPr>
          <w:trHeight w:val="421"/>
        </w:trPr>
        <w:tc>
          <w:tcPr>
            <w:tcW w:w="4642" w:type="dxa"/>
            <w:vAlign w:val="center"/>
          </w:tcPr>
          <w:p w14:paraId="12502B5E" w14:textId="09BF77DA" w:rsidR="0003747E" w:rsidRPr="00DA29C0" w:rsidRDefault="0003747E" w:rsidP="00DA29C0">
            <w:pPr>
              <w:pStyle w:val="NoSpacing"/>
              <w:rPr>
                <w:rFonts w:ascii="Aptos" w:hAnsi="Aptos"/>
              </w:rPr>
            </w:pPr>
            <w:r w:rsidRPr="00DA29C0">
              <w:rPr>
                <w:rFonts w:ascii="Aptos" w:hAnsi="Aptos"/>
              </w:rPr>
              <w:t>Platinum Sponsorship - £5000</w:t>
            </w:r>
          </w:p>
        </w:tc>
        <w:tc>
          <w:tcPr>
            <w:tcW w:w="5078" w:type="dxa"/>
            <w:vAlign w:val="center"/>
          </w:tcPr>
          <w:p w14:paraId="22AF1789" w14:textId="4866296E" w:rsidR="0003747E" w:rsidRPr="00DA29C0" w:rsidRDefault="0003747E" w:rsidP="00DA29C0">
            <w:pPr>
              <w:pStyle w:val="NoSpacing"/>
            </w:pPr>
          </w:p>
        </w:tc>
      </w:tr>
      <w:tr w:rsidR="0003747E" w14:paraId="3AF35A0A" w14:textId="77777777" w:rsidTr="00DA29C0">
        <w:trPr>
          <w:trHeight w:val="420"/>
        </w:trPr>
        <w:tc>
          <w:tcPr>
            <w:tcW w:w="4642" w:type="dxa"/>
            <w:vAlign w:val="center"/>
          </w:tcPr>
          <w:p w14:paraId="47D451F6" w14:textId="32E88C70" w:rsidR="0003747E" w:rsidRPr="00DA29C0" w:rsidRDefault="0003747E" w:rsidP="00DA29C0">
            <w:pPr>
              <w:pStyle w:val="NoSpacing"/>
              <w:rPr>
                <w:rFonts w:ascii="Aptos" w:hAnsi="Aptos"/>
              </w:rPr>
            </w:pPr>
            <w:r w:rsidRPr="00DA29C0">
              <w:rPr>
                <w:rFonts w:ascii="Aptos" w:hAnsi="Aptos"/>
              </w:rPr>
              <w:t>Gold Sponsorship - £1000</w:t>
            </w:r>
          </w:p>
        </w:tc>
        <w:tc>
          <w:tcPr>
            <w:tcW w:w="5078" w:type="dxa"/>
            <w:vAlign w:val="center"/>
          </w:tcPr>
          <w:p w14:paraId="22232FF4" w14:textId="49C5E44E" w:rsidR="0003747E" w:rsidRDefault="0003747E" w:rsidP="00B07973">
            <w:pPr>
              <w:pStyle w:val="NoSpacing"/>
            </w:pPr>
          </w:p>
        </w:tc>
      </w:tr>
      <w:tr w:rsidR="0003747E" w14:paraId="562E07B5" w14:textId="77777777" w:rsidTr="00DA29C0">
        <w:trPr>
          <w:trHeight w:val="420"/>
        </w:trPr>
        <w:tc>
          <w:tcPr>
            <w:tcW w:w="4642" w:type="dxa"/>
            <w:vAlign w:val="center"/>
          </w:tcPr>
          <w:p w14:paraId="561F195A" w14:textId="57CC6FF3" w:rsidR="0003747E" w:rsidRPr="00DA29C0" w:rsidRDefault="0003747E" w:rsidP="00DA29C0">
            <w:pPr>
              <w:pStyle w:val="NoSpacing"/>
              <w:rPr>
                <w:rFonts w:ascii="Aptos" w:hAnsi="Aptos"/>
              </w:rPr>
            </w:pPr>
            <w:r w:rsidRPr="00DA29C0">
              <w:rPr>
                <w:rFonts w:ascii="Aptos" w:hAnsi="Aptos"/>
              </w:rPr>
              <w:t>Silver Sponsorship</w:t>
            </w:r>
            <w:r w:rsidR="004A55B2" w:rsidRPr="00DA29C0">
              <w:rPr>
                <w:rFonts w:ascii="Aptos" w:hAnsi="Aptos"/>
              </w:rPr>
              <w:t xml:space="preserve"> - £500</w:t>
            </w:r>
          </w:p>
        </w:tc>
        <w:tc>
          <w:tcPr>
            <w:tcW w:w="5078" w:type="dxa"/>
            <w:vAlign w:val="center"/>
          </w:tcPr>
          <w:p w14:paraId="2CB27B39" w14:textId="77777777" w:rsidR="0003747E" w:rsidRDefault="0003747E" w:rsidP="00B07973">
            <w:pPr>
              <w:pStyle w:val="NoSpacing"/>
            </w:pPr>
          </w:p>
        </w:tc>
      </w:tr>
      <w:tr w:rsidR="0003747E" w14:paraId="782664BB" w14:textId="77777777" w:rsidTr="00DA29C0">
        <w:trPr>
          <w:trHeight w:val="420"/>
        </w:trPr>
        <w:tc>
          <w:tcPr>
            <w:tcW w:w="4642" w:type="dxa"/>
            <w:vAlign w:val="center"/>
          </w:tcPr>
          <w:p w14:paraId="3A4D0670" w14:textId="0449C9AA" w:rsidR="0003747E" w:rsidRPr="00DA29C0" w:rsidRDefault="004A55B2" w:rsidP="00DA29C0">
            <w:pPr>
              <w:pStyle w:val="NoSpacing"/>
              <w:rPr>
                <w:rFonts w:ascii="Aptos" w:hAnsi="Aptos"/>
              </w:rPr>
            </w:pPr>
            <w:r w:rsidRPr="00DA29C0">
              <w:rPr>
                <w:rFonts w:ascii="Aptos" w:hAnsi="Aptos"/>
              </w:rPr>
              <w:t>Bronze Sponsorship - £250</w:t>
            </w:r>
          </w:p>
        </w:tc>
        <w:tc>
          <w:tcPr>
            <w:tcW w:w="5078" w:type="dxa"/>
            <w:vAlign w:val="center"/>
          </w:tcPr>
          <w:p w14:paraId="37FCCBE2" w14:textId="77777777" w:rsidR="0003747E" w:rsidRDefault="0003747E" w:rsidP="00B07973">
            <w:pPr>
              <w:pStyle w:val="NoSpacing"/>
            </w:pPr>
          </w:p>
        </w:tc>
      </w:tr>
      <w:tr w:rsidR="0003747E" w14:paraId="28513B2B" w14:textId="77777777" w:rsidTr="00DA29C0">
        <w:trPr>
          <w:trHeight w:val="420"/>
        </w:trPr>
        <w:tc>
          <w:tcPr>
            <w:tcW w:w="4642" w:type="dxa"/>
            <w:vAlign w:val="center"/>
          </w:tcPr>
          <w:p w14:paraId="445E1E40" w14:textId="0D0DF5C0" w:rsidR="0003747E" w:rsidRPr="00DA29C0" w:rsidRDefault="004A55B2" w:rsidP="00DA29C0">
            <w:pPr>
              <w:pStyle w:val="NoSpacing"/>
              <w:rPr>
                <w:rFonts w:ascii="Aptos" w:hAnsi="Aptos"/>
              </w:rPr>
            </w:pPr>
            <w:r w:rsidRPr="00DA29C0">
              <w:rPr>
                <w:rFonts w:ascii="Aptos" w:hAnsi="Aptos"/>
              </w:rPr>
              <w:t>Standard Sponsorship - £50</w:t>
            </w:r>
          </w:p>
        </w:tc>
        <w:tc>
          <w:tcPr>
            <w:tcW w:w="5078" w:type="dxa"/>
            <w:vAlign w:val="center"/>
          </w:tcPr>
          <w:p w14:paraId="24D20687" w14:textId="0DEFD229" w:rsidR="0003747E" w:rsidRDefault="0003747E" w:rsidP="00B07973">
            <w:pPr>
              <w:pStyle w:val="NoSpacing"/>
            </w:pPr>
          </w:p>
        </w:tc>
      </w:tr>
    </w:tbl>
    <w:p w14:paraId="10C8993F" w14:textId="77777777" w:rsidR="00B46607" w:rsidRDefault="00B46607">
      <w:pPr>
        <w:spacing w:after="0"/>
        <w:rPr>
          <w:rFonts w:ascii="Aptos" w:eastAsia="Aptos" w:hAnsi="Aptos" w:cs="Aptos"/>
        </w:rPr>
      </w:pPr>
    </w:p>
    <w:tbl>
      <w:tblPr>
        <w:tblStyle w:val="TableGrid"/>
        <w:tblW w:w="9782" w:type="dxa"/>
        <w:tblInd w:w="-289" w:type="dxa"/>
        <w:tblLook w:val="04A0" w:firstRow="1" w:lastRow="0" w:firstColumn="1" w:lastColumn="0" w:noHBand="0" w:noVBand="1"/>
      </w:tblPr>
      <w:tblGrid>
        <w:gridCol w:w="909"/>
        <w:gridCol w:w="8873"/>
      </w:tblGrid>
      <w:tr w:rsidR="00DA29C0" w14:paraId="1D15C11F" w14:textId="77777777" w:rsidTr="00DA29C0">
        <w:tc>
          <w:tcPr>
            <w:tcW w:w="710" w:type="dxa"/>
          </w:tcPr>
          <w:p w14:paraId="7E8DE539" w14:textId="2BCCFA0E" w:rsidR="00DA29C0" w:rsidRPr="00DA29C0" w:rsidRDefault="00DA29C0">
            <w:pPr>
              <w:rPr>
                <w:rFonts w:ascii="Aptos" w:eastAsia="Aptos" w:hAnsi="Aptos" w:cs="Aptos"/>
              </w:rPr>
            </w:pPr>
            <w:bookmarkStart w:id="0" w:name="_heading=h.gjdgxs" w:colFirst="0" w:colLast="0"/>
            <w:bookmarkEnd w:id="0"/>
            <w:r w:rsidRPr="00DA29C0">
              <w:rPr>
                <w:rFonts w:ascii="Aptos" w:eastAsia="Aptos" w:hAnsi="Aptos" w:cs="Aptos"/>
              </w:rPr>
              <w:t>Yes/No</w:t>
            </w:r>
          </w:p>
        </w:tc>
        <w:tc>
          <w:tcPr>
            <w:tcW w:w="9072" w:type="dxa"/>
          </w:tcPr>
          <w:p w14:paraId="249FAF53" w14:textId="3955745D" w:rsidR="00DA29C0" w:rsidRPr="00DA29C0" w:rsidRDefault="00DA29C0">
            <w:pPr>
              <w:rPr>
                <w:rFonts w:ascii="Aptos" w:eastAsia="Aptos" w:hAnsi="Aptos" w:cs="Aptos"/>
                <w:i/>
                <w:iCs/>
              </w:rPr>
            </w:pPr>
            <w:r w:rsidRPr="00DA29C0">
              <w:rPr>
                <w:rFonts w:ascii="Aptos" w:eastAsia="Aptos" w:hAnsi="Aptos" w:cs="Aptos"/>
                <w:i/>
                <w:iCs/>
              </w:rPr>
              <w:t>Please type ‘yes’ or ‘no’ in the left-hand box to let us know your choices</w:t>
            </w:r>
          </w:p>
        </w:tc>
      </w:tr>
      <w:tr w:rsidR="00DA29C0" w14:paraId="3EB67122" w14:textId="77777777" w:rsidTr="00DA29C0">
        <w:tc>
          <w:tcPr>
            <w:tcW w:w="710" w:type="dxa"/>
          </w:tcPr>
          <w:p w14:paraId="669E7E0D" w14:textId="77777777" w:rsidR="00DA29C0" w:rsidRPr="00DA29C0" w:rsidRDefault="00DA29C0">
            <w:pPr>
              <w:rPr>
                <w:rFonts w:ascii="Aptos" w:eastAsia="Aptos" w:hAnsi="Aptos" w:cs="Aptos"/>
              </w:rPr>
            </w:pPr>
          </w:p>
        </w:tc>
        <w:tc>
          <w:tcPr>
            <w:tcW w:w="9072" w:type="dxa"/>
          </w:tcPr>
          <w:p w14:paraId="6956B6FA" w14:textId="69445D2F" w:rsidR="00DA29C0" w:rsidRPr="00DA29C0" w:rsidRDefault="00DA29C0">
            <w:pPr>
              <w:rPr>
                <w:rFonts w:ascii="Aptos" w:eastAsia="Aptos" w:hAnsi="Aptos" w:cs="Aptos"/>
              </w:rPr>
            </w:pPr>
            <w:r w:rsidRPr="00DA29C0">
              <w:rPr>
                <w:rFonts w:ascii="Aptos" w:hAnsi="Aptos"/>
              </w:rPr>
              <w:t>When accepted I would like my/my organisations name to be listed on the ABTC Website</w:t>
            </w:r>
          </w:p>
        </w:tc>
      </w:tr>
      <w:tr w:rsidR="00DA29C0" w14:paraId="2452C3BE" w14:textId="77777777" w:rsidTr="00DA29C0">
        <w:tc>
          <w:tcPr>
            <w:tcW w:w="710" w:type="dxa"/>
          </w:tcPr>
          <w:p w14:paraId="781EF6CC" w14:textId="77777777" w:rsidR="00DA29C0" w:rsidRPr="00DA29C0" w:rsidRDefault="00DA29C0">
            <w:pPr>
              <w:rPr>
                <w:rFonts w:ascii="Aptos" w:eastAsia="Aptos" w:hAnsi="Aptos" w:cs="Aptos"/>
              </w:rPr>
            </w:pPr>
          </w:p>
        </w:tc>
        <w:tc>
          <w:tcPr>
            <w:tcW w:w="9072" w:type="dxa"/>
          </w:tcPr>
          <w:p w14:paraId="56EEDAF5" w14:textId="66108D45" w:rsidR="00DA29C0" w:rsidRPr="00DA29C0" w:rsidRDefault="00DA29C0">
            <w:pPr>
              <w:rPr>
                <w:rFonts w:ascii="Aptos" w:eastAsia="Aptos" w:hAnsi="Aptos" w:cs="Aptos"/>
              </w:rPr>
            </w:pPr>
            <w:r w:rsidRPr="00DA29C0">
              <w:rPr>
                <w:rFonts w:ascii="Aptos" w:eastAsia="Aptos" w:hAnsi="Aptos" w:cs="Aptos"/>
              </w:rPr>
              <w:t>When accepted I would like my logo and website to be shared on the ABTC Website</w:t>
            </w:r>
          </w:p>
        </w:tc>
      </w:tr>
    </w:tbl>
    <w:p w14:paraId="2EF89B99" w14:textId="77777777" w:rsidR="00B46607" w:rsidRDefault="00B46607">
      <w:pPr>
        <w:spacing w:after="0"/>
        <w:rPr>
          <w:rFonts w:ascii="Aptos" w:eastAsia="Aptos" w:hAnsi="Aptos" w:cs="Aptos"/>
        </w:rPr>
      </w:pPr>
    </w:p>
    <w:tbl>
      <w:tblPr>
        <w:tblStyle w:val="aff9"/>
        <w:tblW w:w="9745" w:type="dxa"/>
        <w:tblInd w:w="-25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745"/>
      </w:tblGrid>
      <w:tr w:rsidR="00B46607" w14:paraId="53C34762" w14:textId="77777777" w:rsidTr="00F05C20">
        <w:tc>
          <w:tcPr>
            <w:tcW w:w="9745" w:type="dxa"/>
            <w:shd w:val="clear" w:color="auto" w:fill="800000"/>
          </w:tcPr>
          <w:p w14:paraId="1275FEF9" w14:textId="6EE3B680" w:rsidR="00B46607" w:rsidRDefault="009D6063">
            <w:pPr>
              <w:spacing w:before="60"/>
              <w:rPr>
                <w:rFonts w:ascii="Aptos" w:eastAsia="Aptos" w:hAnsi="Aptos" w:cs="Aptos"/>
                <w:b/>
                <w:bCs/>
                <w:color w:val="FFFFFF"/>
              </w:rPr>
            </w:pPr>
            <w:r>
              <w:rPr>
                <w:rFonts w:ascii="Aptos" w:eastAsia="Aptos" w:hAnsi="Aptos" w:cs="Aptos"/>
                <w:b/>
                <w:bCs/>
                <w:color w:val="FFFFFF"/>
              </w:rPr>
              <w:t>Declaration from Sponsor</w:t>
            </w:r>
          </w:p>
        </w:tc>
      </w:tr>
      <w:tr w:rsidR="00B46607" w14:paraId="66EDBF1D" w14:textId="77777777" w:rsidTr="00F05C20">
        <w:tc>
          <w:tcPr>
            <w:tcW w:w="9745" w:type="dxa"/>
            <w:tcBorders>
              <w:top w:val="single" w:sz="4" w:space="0" w:color="000000"/>
              <w:left w:val="single" w:sz="4" w:space="0" w:color="000000"/>
              <w:bottom w:val="nil"/>
              <w:right w:val="single" w:sz="4" w:space="0" w:color="000000"/>
            </w:tcBorders>
            <w:vAlign w:val="center"/>
          </w:tcPr>
          <w:p w14:paraId="2555C831" w14:textId="77777777" w:rsidR="00B46607" w:rsidRDefault="00000000">
            <w:pPr>
              <w:spacing w:before="60"/>
              <w:rPr>
                <w:rFonts w:ascii="Aptos" w:eastAsia="Aptos" w:hAnsi="Aptos" w:cs="Aptos"/>
                <w:b/>
                <w:bCs/>
              </w:rPr>
            </w:pPr>
            <w:r>
              <w:rPr>
                <w:rFonts w:ascii="Aptos" w:eastAsia="Aptos" w:hAnsi="Aptos" w:cs="Aptos"/>
                <w:b/>
                <w:bCs/>
              </w:rPr>
              <w:t>We commit to:</w:t>
            </w:r>
          </w:p>
        </w:tc>
      </w:tr>
      <w:tr w:rsidR="00B46607" w14:paraId="172A28F7" w14:textId="77777777" w:rsidTr="00F05C20">
        <w:tc>
          <w:tcPr>
            <w:tcW w:w="9745" w:type="dxa"/>
            <w:tcBorders>
              <w:top w:val="nil"/>
            </w:tcBorders>
            <w:vAlign w:val="center"/>
          </w:tcPr>
          <w:p w14:paraId="49C9A808" w14:textId="77777777" w:rsidR="00B46607" w:rsidRDefault="00000000">
            <w:pPr>
              <w:numPr>
                <w:ilvl w:val="0"/>
                <w:numId w:val="2"/>
              </w:numPr>
              <w:pBdr>
                <w:top w:val="nil"/>
                <w:left w:val="nil"/>
                <w:bottom w:val="nil"/>
                <w:right w:val="nil"/>
                <w:between w:val="nil"/>
              </w:pBdr>
              <w:shd w:val="clear" w:color="auto" w:fill="FFFFFF"/>
              <w:spacing w:line="276" w:lineRule="auto"/>
              <w:rPr>
                <w:rFonts w:ascii="Aptos" w:eastAsia="Aptos" w:hAnsi="Aptos" w:cs="Aptos"/>
              </w:rPr>
            </w:pPr>
            <w:r>
              <w:rPr>
                <w:rFonts w:ascii="Aptos" w:eastAsia="Aptos" w:hAnsi="Aptos" w:cs="Aptos"/>
                <w:color w:val="000000"/>
              </w:rPr>
              <w:t>Supporting the charitable aims of ABTC.</w:t>
            </w:r>
          </w:p>
          <w:p w14:paraId="2D7FB407" w14:textId="67EF15F0" w:rsidR="00B46607" w:rsidRPr="009D6063" w:rsidRDefault="00000000" w:rsidP="009D6063">
            <w:pPr>
              <w:numPr>
                <w:ilvl w:val="0"/>
                <w:numId w:val="2"/>
              </w:numPr>
              <w:pBdr>
                <w:top w:val="nil"/>
                <w:left w:val="nil"/>
                <w:bottom w:val="nil"/>
                <w:right w:val="nil"/>
                <w:between w:val="nil"/>
              </w:pBdr>
              <w:shd w:val="clear" w:color="auto" w:fill="FFFFFF"/>
              <w:spacing w:line="276" w:lineRule="auto"/>
              <w:rPr>
                <w:rFonts w:ascii="Aptos" w:eastAsia="Aptos" w:hAnsi="Aptos" w:cs="Aptos"/>
              </w:rPr>
            </w:pPr>
            <w:r>
              <w:rPr>
                <w:rFonts w:ascii="Aptos" w:eastAsia="Aptos" w:hAnsi="Aptos" w:cs="Aptos"/>
                <w:color w:val="000000"/>
              </w:rPr>
              <w:t>Supporting and promoting the ABTC vision of regulation of the animal behaviour and training industry.</w:t>
            </w:r>
          </w:p>
        </w:tc>
      </w:tr>
      <w:tr w:rsidR="00B46607" w14:paraId="1A2A06CD" w14:textId="77777777" w:rsidTr="00F05C20">
        <w:tc>
          <w:tcPr>
            <w:tcW w:w="9745" w:type="dxa"/>
            <w:vAlign w:val="center"/>
          </w:tcPr>
          <w:p w14:paraId="47725CF4" w14:textId="77777777" w:rsidR="00B46607" w:rsidRDefault="00000000">
            <w:pPr>
              <w:shd w:val="clear" w:color="auto" w:fill="FFFFFF"/>
              <w:rPr>
                <w:rFonts w:ascii="Aptos" w:eastAsia="Aptos" w:hAnsi="Aptos" w:cs="Aptos"/>
              </w:rPr>
            </w:pPr>
            <w:r>
              <w:rPr>
                <w:rFonts w:ascii="Aptos" w:eastAsia="Aptos" w:hAnsi="Aptos" w:cs="Aptos"/>
                <w:b/>
                <w:bCs/>
              </w:rPr>
              <w:t>We confirm that</w:t>
            </w:r>
            <w:r>
              <w:rPr>
                <w:rFonts w:ascii="Aptos" w:eastAsia="Aptos" w:hAnsi="Aptos" w:cs="Aptos"/>
              </w:rPr>
              <w:t xml:space="preserve">: </w:t>
            </w:r>
          </w:p>
          <w:p w14:paraId="2ED14023" w14:textId="77777777" w:rsidR="00B46607" w:rsidRDefault="00000000">
            <w:pPr>
              <w:numPr>
                <w:ilvl w:val="0"/>
                <w:numId w:val="3"/>
              </w:numPr>
              <w:pBdr>
                <w:top w:val="nil"/>
                <w:left w:val="nil"/>
                <w:bottom w:val="nil"/>
                <w:right w:val="nil"/>
                <w:between w:val="nil"/>
              </w:pBdr>
              <w:spacing w:line="276" w:lineRule="auto"/>
              <w:rPr>
                <w:rFonts w:ascii="Aptos" w:eastAsia="Aptos" w:hAnsi="Aptos" w:cs="Aptos"/>
              </w:rPr>
            </w:pPr>
            <w:r>
              <w:rPr>
                <w:rFonts w:ascii="Aptos" w:eastAsia="Aptos" w:hAnsi="Aptos" w:cs="Aptos"/>
                <w:color w:val="000000"/>
              </w:rPr>
              <w:t>We will not act in a manner that may be detrimental to the ABTC</w:t>
            </w:r>
          </w:p>
          <w:p w14:paraId="2C963989" w14:textId="77777777" w:rsidR="00B46607" w:rsidRDefault="00000000">
            <w:pPr>
              <w:numPr>
                <w:ilvl w:val="0"/>
                <w:numId w:val="3"/>
              </w:numPr>
              <w:pBdr>
                <w:top w:val="nil"/>
                <w:left w:val="nil"/>
                <w:bottom w:val="nil"/>
                <w:right w:val="nil"/>
                <w:between w:val="nil"/>
              </w:pBdr>
              <w:shd w:val="clear" w:color="auto" w:fill="FFFFFF"/>
              <w:spacing w:after="200" w:line="276" w:lineRule="auto"/>
              <w:rPr>
                <w:rFonts w:ascii="Aptos" w:eastAsia="Aptos" w:hAnsi="Aptos" w:cs="Aptos"/>
              </w:rPr>
            </w:pPr>
            <w:r>
              <w:rPr>
                <w:rFonts w:ascii="Aptos" w:eastAsia="Aptos" w:hAnsi="Aptos" w:cs="Aptos"/>
                <w:color w:val="000000"/>
              </w:rPr>
              <w:t>We agree to be subject to the ABTC disciplinary procedures</w:t>
            </w:r>
          </w:p>
        </w:tc>
      </w:tr>
    </w:tbl>
    <w:p w14:paraId="5953ABA1" w14:textId="77777777" w:rsidR="00B46607" w:rsidRDefault="00B46607">
      <w:pPr>
        <w:spacing w:after="0"/>
        <w:rPr>
          <w:rFonts w:ascii="Aptos" w:eastAsia="Aptos" w:hAnsi="Aptos" w:cs="Aptos"/>
        </w:rPr>
      </w:pPr>
    </w:p>
    <w:tbl>
      <w:tblPr>
        <w:tblStyle w:val="affa"/>
        <w:tblW w:w="9738" w:type="dxa"/>
        <w:tblInd w:w="-24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6995"/>
        <w:gridCol w:w="2743"/>
      </w:tblGrid>
      <w:tr w:rsidR="00B46607" w14:paraId="7788E6A6" w14:textId="77777777" w:rsidTr="00F05C20">
        <w:trPr>
          <w:trHeight w:val="317"/>
        </w:trPr>
        <w:tc>
          <w:tcPr>
            <w:tcW w:w="6995" w:type="dxa"/>
            <w:shd w:val="clear" w:color="auto" w:fill="800000"/>
            <w:vAlign w:val="center"/>
          </w:tcPr>
          <w:p w14:paraId="36B80546" w14:textId="77777777" w:rsidR="00B46607" w:rsidRDefault="00000000">
            <w:pPr>
              <w:rPr>
                <w:rFonts w:ascii="Aptos" w:eastAsia="Aptos" w:hAnsi="Aptos" w:cs="Aptos"/>
                <w:b/>
                <w:bCs/>
                <w:color w:val="FFFFFF"/>
              </w:rPr>
            </w:pPr>
            <w:r>
              <w:rPr>
                <w:rFonts w:ascii="Aptos" w:eastAsia="Aptos" w:hAnsi="Aptos" w:cs="Aptos"/>
                <w:b/>
                <w:bCs/>
                <w:color w:val="FFFFFF"/>
              </w:rPr>
              <w:t>Signature</w:t>
            </w:r>
          </w:p>
        </w:tc>
        <w:tc>
          <w:tcPr>
            <w:tcW w:w="2743" w:type="dxa"/>
            <w:tcBorders>
              <w:bottom w:val="single" w:sz="6" w:space="0" w:color="999999"/>
            </w:tcBorders>
            <w:shd w:val="clear" w:color="auto" w:fill="800000"/>
            <w:vAlign w:val="center"/>
          </w:tcPr>
          <w:p w14:paraId="4CAF2E1D" w14:textId="77777777" w:rsidR="00B46607" w:rsidRDefault="00000000">
            <w:pPr>
              <w:rPr>
                <w:rFonts w:ascii="Aptos" w:eastAsia="Aptos" w:hAnsi="Aptos" w:cs="Aptos"/>
                <w:b/>
                <w:bCs/>
                <w:color w:val="FFFFFF"/>
              </w:rPr>
            </w:pPr>
            <w:r>
              <w:rPr>
                <w:rFonts w:ascii="Aptos" w:eastAsia="Aptos" w:hAnsi="Aptos" w:cs="Aptos"/>
                <w:b/>
                <w:bCs/>
                <w:color w:val="FFFFFF"/>
              </w:rPr>
              <w:t>Date</w:t>
            </w:r>
          </w:p>
        </w:tc>
      </w:tr>
      <w:tr w:rsidR="00B46607" w14:paraId="5CAC70AE" w14:textId="77777777" w:rsidTr="00F05C20">
        <w:trPr>
          <w:trHeight w:val="851"/>
        </w:trPr>
        <w:tc>
          <w:tcPr>
            <w:tcW w:w="6995" w:type="dxa"/>
            <w:vAlign w:val="center"/>
          </w:tcPr>
          <w:p w14:paraId="5A055F85" w14:textId="77777777" w:rsidR="00B46607" w:rsidRDefault="00B46607">
            <w:pPr>
              <w:rPr>
                <w:rFonts w:ascii="Aptos" w:eastAsia="Aptos" w:hAnsi="Aptos" w:cs="Aptos"/>
              </w:rPr>
            </w:pPr>
          </w:p>
        </w:tc>
        <w:tc>
          <w:tcPr>
            <w:tcW w:w="2743" w:type="dxa"/>
            <w:tcBorders>
              <w:top w:val="single" w:sz="6" w:space="0" w:color="999999"/>
              <w:bottom w:val="single" w:sz="6" w:space="0" w:color="999999"/>
            </w:tcBorders>
            <w:vAlign w:val="center"/>
          </w:tcPr>
          <w:p w14:paraId="1B2E5CD7" w14:textId="77777777" w:rsidR="00B46607" w:rsidRDefault="00B46607">
            <w:pPr>
              <w:rPr>
                <w:rFonts w:ascii="Aptos" w:eastAsia="Aptos" w:hAnsi="Aptos" w:cs="Aptos"/>
              </w:rPr>
            </w:pPr>
          </w:p>
        </w:tc>
      </w:tr>
      <w:tr w:rsidR="00B46607" w14:paraId="651DE33B" w14:textId="77777777" w:rsidTr="00F05C20">
        <w:trPr>
          <w:trHeight w:val="453"/>
        </w:trPr>
        <w:tc>
          <w:tcPr>
            <w:tcW w:w="9738" w:type="dxa"/>
            <w:gridSpan w:val="2"/>
            <w:vAlign w:val="center"/>
          </w:tcPr>
          <w:p w14:paraId="5E6BB57A" w14:textId="4ECBE0A0" w:rsidR="00B46607" w:rsidRDefault="00000000">
            <w:pPr>
              <w:rPr>
                <w:rFonts w:ascii="Aptos" w:eastAsia="Aptos" w:hAnsi="Aptos" w:cs="Aptos"/>
              </w:rPr>
            </w:pPr>
            <w:r>
              <w:rPr>
                <w:rFonts w:ascii="Aptos" w:eastAsia="Aptos" w:hAnsi="Aptos" w:cs="Aptos"/>
                <w:b/>
                <w:bCs/>
              </w:rPr>
              <w:t>Full name and</w:t>
            </w:r>
            <w:r w:rsidR="00FD5F4F">
              <w:rPr>
                <w:rFonts w:ascii="Aptos" w:eastAsia="Aptos" w:hAnsi="Aptos" w:cs="Aptos"/>
                <w:b/>
                <w:bCs/>
              </w:rPr>
              <w:t xml:space="preserve"> – if appropriate -</w:t>
            </w:r>
            <w:r>
              <w:rPr>
                <w:rFonts w:ascii="Aptos" w:eastAsia="Aptos" w:hAnsi="Aptos" w:cs="Aptos"/>
                <w:b/>
                <w:bCs/>
              </w:rPr>
              <w:t xml:space="preserve"> role in your organisation:</w:t>
            </w:r>
          </w:p>
        </w:tc>
      </w:tr>
    </w:tbl>
    <w:p w14:paraId="46A34D70" w14:textId="77777777" w:rsidR="00B46607" w:rsidRDefault="00B46607">
      <w:pPr>
        <w:spacing w:after="0"/>
        <w:rPr>
          <w:rFonts w:ascii="Aptos" w:eastAsia="Aptos" w:hAnsi="Aptos" w:cs="Aptos"/>
        </w:rPr>
      </w:pPr>
    </w:p>
    <w:p w14:paraId="0323BFB4" w14:textId="61031055" w:rsidR="00B46607" w:rsidRDefault="00000000" w:rsidP="00B07973">
      <w:pPr>
        <w:spacing w:after="0" w:line="240" w:lineRule="auto"/>
        <w:ind w:left="-284"/>
        <w:jc w:val="both"/>
        <w:rPr>
          <w:rFonts w:ascii="Aptos" w:eastAsia="Aptos" w:hAnsi="Aptos" w:cs="Aptos"/>
          <w:b/>
          <w:bCs/>
        </w:rPr>
      </w:pPr>
      <w:r>
        <w:rPr>
          <w:rFonts w:ascii="Aptos" w:eastAsia="Aptos" w:hAnsi="Aptos" w:cs="Aptos"/>
          <w:b/>
          <w:bCs/>
        </w:rPr>
        <w:t>Applications should be accompanied by a non-refundable application fee of £</w:t>
      </w:r>
      <w:r w:rsidR="00B07973">
        <w:rPr>
          <w:rFonts w:ascii="Aptos" w:eastAsia="Aptos" w:hAnsi="Aptos" w:cs="Aptos"/>
          <w:b/>
          <w:bCs/>
        </w:rPr>
        <w:t>1</w:t>
      </w:r>
      <w:r>
        <w:rPr>
          <w:rFonts w:ascii="Aptos" w:eastAsia="Aptos" w:hAnsi="Aptos" w:cs="Aptos"/>
          <w:b/>
          <w:bCs/>
        </w:rPr>
        <w:t>0.00 (details below)</w:t>
      </w:r>
      <w:r w:rsidR="00B07973">
        <w:rPr>
          <w:rFonts w:ascii="Aptos" w:eastAsia="Aptos" w:hAnsi="Aptos" w:cs="Aptos"/>
          <w:b/>
          <w:bCs/>
        </w:rPr>
        <w:t xml:space="preserve">.  </w:t>
      </w:r>
      <w:r>
        <w:rPr>
          <w:rFonts w:ascii="Aptos" w:eastAsia="Aptos" w:hAnsi="Aptos" w:cs="Aptos"/>
          <w:b/>
          <w:bCs/>
        </w:rPr>
        <w:t xml:space="preserve">On acceptance, an annual </w:t>
      </w:r>
      <w:r w:rsidR="003F6937">
        <w:rPr>
          <w:rFonts w:ascii="Aptos" w:eastAsia="Aptos" w:hAnsi="Aptos" w:cs="Aptos"/>
          <w:b/>
          <w:bCs/>
        </w:rPr>
        <w:t xml:space="preserve">sponsorship </w:t>
      </w:r>
      <w:r>
        <w:rPr>
          <w:rFonts w:ascii="Aptos" w:eastAsia="Aptos" w:hAnsi="Aptos" w:cs="Aptos"/>
          <w:b/>
          <w:bCs/>
        </w:rPr>
        <w:t>fee</w:t>
      </w:r>
      <w:r>
        <w:rPr>
          <w:rFonts w:ascii="Aptos" w:eastAsia="Aptos" w:hAnsi="Aptos" w:cs="Aptos"/>
        </w:rPr>
        <w:t xml:space="preserve"> </w:t>
      </w:r>
      <w:r>
        <w:rPr>
          <w:rFonts w:ascii="Aptos" w:eastAsia="Aptos" w:hAnsi="Aptos" w:cs="Aptos"/>
          <w:b/>
          <w:bCs/>
        </w:rPr>
        <w:t xml:space="preserve">(details above) becomes payable </w:t>
      </w:r>
    </w:p>
    <w:p w14:paraId="0D7E2021" w14:textId="77777777" w:rsidR="00B46607" w:rsidRDefault="00B46607">
      <w:pPr>
        <w:tabs>
          <w:tab w:val="left" w:pos="-284"/>
          <w:tab w:val="left" w:pos="0"/>
        </w:tabs>
        <w:spacing w:after="0" w:line="240" w:lineRule="auto"/>
        <w:ind w:left="-284"/>
        <w:rPr>
          <w:rFonts w:ascii="Aptos" w:eastAsia="Aptos" w:hAnsi="Aptos" w:cs="Aptos"/>
          <w:b/>
          <w:bCs/>
        </w:rPr>
      </w:pPr>
    </w:p>
    <w:p w14:paraId="25D7C175" w14:textId="4FAE5BF9" w:rsidR="00B46607" w:rsidRDefault="00000000" w:rsidP="00DA29C0">
      <w:pPr>
        <w:ind w:left="-284"/>
        <w:jc w:val="center"/>
        <w:rPr>
          <w:rFonts w:ascii="Aptos" w:eastAsia="Aptos" w:hAnsi="Aptos" w:cs="Aptos"/>
          <w:b/>
          <w:bCs/>
        </w:rPr>
      </w:pPr>
      <w:r>
        <w:rPr>
          <w:rFonts w:ascii="Aptos" w:eastAsia="Aptos" w:hAnsi="Aptos" w:cs="Aptos"/>
          <w:b/>
          <w:bCs/>
        </w:rPr>
        <w:t xml:space="preserve">Please return this form to </w:t>
      </w:r>
      <w:r w:rsidR="00B07973">
        <w:rPr>
          <w:rFonts w:ascii="Aptos" w:eastAsia="Aptos" w:hAnsi="Aptos" w:cs="Aptos"/>
          <w:b/>
          <w:bCs/>
        </w:rPr>
        <w:t>admin@abtc.co.uk</w:t>
      </w:r>
    </w:p>
    <w:p w14:paraId="74292071" w14:textId="77777777" w:rsidR="00B46607" w:rsidRDefault="00000000">
      <w:pPr>
        <w:pBdr>
          <w:top w:val="nil"/>
          <w:left w:val="nil"/>
          <w:bottom w:val="nil"/>
          <w:right w:val="nil"/>
          <w:between w:val="nil"/>
        </w:pBdr>
        <w:spacing w:after="0" w:line="240" w:lineRule="auto"/>
        <w:ind w:left="-284"/>
        <w:rPr>
          <w:rFonts w:ascii="Aptos" w:eastAsia="Aptos" w:hAnsi="Aptos" w:cs="Aptos"/>
          <w:color w:val="000000"/>
        </w:rPr>
      </w:pPr>
      <w:r>
        <w:rPr>
          <w:rFonts w:ascii="Aptos" w:eastAsia="Aptos" w:hAnsi="Aptos" w:cs="Aptos"/>
          <w:b/>
          <w:bCs/>
          <w:color w:val="000000"/>
        </w:rPr>
        <w:t>Please transfer your non-refundable deposit to</w:t>
      </w:r>
      <w:r>
        <w:rPr>
          <w:rFonts w:ascii="Aptos" w:eastAsia="Aptos" w:hAnsi="Aptos" w:cs="Aptos"/>
          <w:color w:val="000000"/>
        </w:rPr>
        <w:t>:</w:t>
      </w:r>
    </w:p>
    <w:p w14:paraId="57D61CDF" w14:textId="77777777" w:rsidR="00B46607" w:rsidRDefault="00000000">
      <w:pPr>
        <w:pBdr>
          <w:top w:val="nil"/>
          <w:left w:val="nil"/>
          <w:bottom w:val="nil"/>
          <w:right w:val="nil"/>
          <w:between w:val="nil"/>
        </w:pBdr>
        <w:spacing w:after="0" w:line="240" w:lineRule="auto"/>
        <w:ind w:left="284"/>
        <w:rPr>
          <w:rFonts w:ascii="Aptos" w:eastAsia="Aptos" w:hAnsi="Aptos" w:cs="Aptos"/>
          <w:color w:val="000000"/>
        </w:rPr>
      </w:pPr>
      <w:r>
        <w:rPr>
          <w:rFonts w:ascii="Aptos" w:eastAsia="Aptos" w:hAnsi="Aptos" w:cs="Aptos"/>
          <w:color w:val="000000"/>
        </w:rPr>
        <w:t>Animal Behaviour &amp; Training Council</w:t>
      </w:r>
    </w:p>
    <w:p w14:paraId="4C1E8CF3" w14:textId="77777777" w:rsidR="00B46607" w:rsidRDefault="00000000">
      <w:pPr>
        <w:pBdr>
          <w:top w:val="nil"/>
          <w:left w:val="nil"/>
          <w:bottom w:val="nil"/>
          <w:right w:val="nil"/>
          <w:between w:val="nil"/>
        </w:pBdr>
        <w:spacing w:after="0" w:line="240" w:lineRule="auto"/>
        <w:ind w:left="284"/>
        <w:rPr>
          <w:rFonts w:ascii="Aptos" w:eastAsia="Aptos" w:hAnsi="Aptos" w:cs="Aptos"/>
          <w:color w:val="000000"/>
        </w:rPr>
      </w:pPr>
      <w:r>
        <w:rPr>
          <w:rFonts w:ascii="Aptos" w:eastAsia="Aptos" w:hAnsi="Aptos" w:cs="Aptos"/>
          <w:color w:val="000000"/>
        </w:rPr>
        <w:t>Sort code:  30-92-79</w:t>
      </w:r>
    </w:p>
    <w:p w14:paraId="4B121C5F" w14:textId="77777777" w:rsidR="00B46607" w:rsidRDefault="00000000">
      <w:pPr>
        <w:pBdr>
          <w:top w:val="nil"/>
          <w:left w:val="nil"/>
          <w:bottom w:val="nil"/>
          <w:right w:val="nil"/>
          <w:between w:val="nil"/>
        </w:pBdr>
        <w:spacing w:after="0" w:line="240" w:lineRule="auto"/>
        <w:ind w:left="284"/>
        <w:rPr>
          <w:rFonts w:ascii="Aptos" w:eastAsia="Aptos" w:hAnsi="Aptos" w:cs="Aptos"/>
          <w:color w:val="000000"/>
        </w:rPr>
      </w:pPr>
      <w:r>
        <w:rPr>
          <w:rFonts w:ascii="Aptos" w:eastAsia="Aptos" w:hAnsi="Aptos" w:cs="Aptos"/>
          <w:color w:val="000000"/>
        </w:rPr>
        <w:t>Account no.  28617368</w:t>
      </w:r>
    </w:p>
    <w:p w14:paraId="10D7370A" w14:textId="77777777" w:rsidR="00B46607" w:rsidRDefault="00B46607">
      <w:pPr>
        <w:pBdr>
          <w:top w:val="nil"/>
          <w:left w:val="nil"/>
          <w:bottom w:val="nil"/>
          <w:right w:val="nil"/>
          <w:between w:val="nil"/>
        </w:pBdr>
        <w:spacing w:after="0" w:line="240" w:lineRule="auto"/>
        <w:rPr>
          <w:rFonts w:ascii="Aptos" w:eastAsia="Aptos" w:hAnsi="Aptos" w:cs="Aptos"/>
          <w:color w:val="000000"/>
        </w:rPr>
      </w:pPr>
    </w:p>
    <w:p w14:paraId="2B673BE6" w14:textId="628D248E" w:rsidR="00B46607" w:rsidRDefault="00000000">
      <w:pPr>
        <w:pBdr>
          <w:top w:val="nil"/>
          <w:left w:val="nil"/>
          <w:bottom w:val="nil"/>
          <w:right w:val="nil"/>
          <w:between w:val="nil"/>
        </w:pBdr>
        <w:spacing w:after="0" w:line="240" w:lineRule="auto"/>
        <w:rPr>
          <w:rFonts w:ascii="Aptos" w:eastAsia="Aptos" w:hAnsi="Aptos" w:cs="Aptos"/>
          <w:color w:val="000000"/>
        </w:rPr>
      </w:pPr>
      <w:r>
        <w:rPr>
          <w:rFonts w:ascii="Aptos" w:eastAsia="Aptos" w:hAnsi="Aptos" w:cs="Aptos"/>
          <w:color w:val="000000"/>
        </w:rPr>
        <w:t xml:space="preserve">Please include reference to </w:t>
      </w:r>
      <w:r w:rsidR="003F6937">
        <w:rPr>
          <w:rFonts w:ascii="Aptos" w:eastAsia="Aptos" w:hAnsi="Aptos" w:cs="Aptos"/>
          <w:color w:val="000000"/>
        </w:rPr>
        <w:t xml:space="preserve">your </w:t>
      </w:r>
      <w:r>
        <w:rPr>
          <w:rFonts w:ascii="Aptos" w:eastAsia="Aptos" w:hAnsi="Aptos" w:cs="Aptos"/>
          <w:color w:val="000000"/>
        </w:rPr>
        <w:t xml:space="preserve">name </w:t>
      </w:r>
      <w:r w:rsidR="00FD5F4F">
        <w:rPr>
          <w:rFonts w:ascii="Aptos" w:eastAsia="Aptos" w:hAnsi="Aptos" w:cs="Aptos"/>
          <w:color w:val="000000"/>
        </w:rPr>
        <w:t xml:space="preserve"> or </w:t>
      </w:r>
      <w:r w:rsidR="003F6937">
        <w:rPr>
          <w:rFonts w:ascii="Aptos" w:eastAsia="Aptos" w:hAnsi="Aptos" w:cs="Aptos"/>
          <w:color w:val="000000"/>
        </w:rPr>
        <w:t xml:space="preserve">that of </w:t>
      </w:r>
      <w:r>
        <w:rPr>
          <w:rFonts w:ascii="Aptos" w:eastAsia="Aptos" w:hAnsi="Aptos" w:cs="Aptos"/>
          <w:color w:val="000000"/>
        </w:rPr>
        <w:t xml:space="preserve">your organisation  and send remittance advice to </w:t>
      </w:r>
      <w:hyperlink r:id="rId11" w:history="1">
        <w:r w:rsidR="00B46607" w:rsidRPr="00B07973">
          <w:rPr>
            <w:rStyle w:val="Hyperlink"/>
            <w:rFonts w:ascii="Aptos" w:eastAsia="Aptos" w:hAnsi="Aptos" w:cs="Aptos"/>
          </w:rPr>
          <w:t>treasurer@abtc.org.uk</w:t>
        </w:r>
      </w:hyperlink>
    </w:p>
    <w:sectPr w:rsidR="00B46607">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9C1E4C" w14:textId="77777777" w:rsidR="00CB2970" w:rsidRDefault="00CB2970">
      <w:pPr>
        <w:spacing w:after="0" w:line="240" w:lineRule="auto"/>
      </w:pPr>
      <w:r>
        <w:separator/>
      </w:r>
    </w:p>
  </w:endnote>
  <w:endnote w:type="continuationSeparator" w:id="0">
    <w:p w14:paraId="56E091F5" w14:textId="77777777" w:rsidR="00CB2970" w:rsidRDefault="00CB29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7316305-105D-489C-B7B3-1FCBED6E3DB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1C31B3F-25A7-4C51-A95B-BB52236C2AFC}"/>
    <w:embedBold r:id="rId3" w:fontKey="{32FAE5F4-853E-41F5-A408-F2567E07A78A}"/>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15A57A20-5321-45F8-B988-8ECA6EF3D88B}"/>
  </w:font>
  <w:font w:name="Georgia">
    <w:panose1 w:val="02040502050405020303"/>
    <w:charset w:val="00"/>
    <w:family w:val="roman"/>
    <w:pitch w:val="variable"/>
    <w:sig w:usb0="00000287" w:usb1="00000000" w:usb2="00000000" w:usb3="00000000" w:csb0="0000009F" w:csb1="00000000"/>
    <w:embedItalic r:id="rId5" w:fontKey="{66FA050A-2B29-489B-A85A-E92A3F7117DD}"/>
  </w:font>
  <w:font w:name="Aptos">
    <w:charset w:val="00"/>
    <w:family w:val="swiss"/>
    <w:pitch w:val="variable"/>
    <w:sig w:usb0="20000287" w:usb1="00000003" w:usb2="00000000" w:usb3="00000000" w:csb0="0000019F" w:csb1="00000000"/>
    <w:embedRegular r:id="rId6" w:fontKey="{21533929-45CD-4008-B872-F3FEF62DF1D9}"/>
    <w:embedBold r:id="rId7" w:fontKey="{1C01B1E0-A77E-4D6F-B3CF-76E869C187F7}"/>
    <w:embedItalic r:id="rId8" w:fontKey="{6DF20C89-7F3C-4530-8CFC-5B5EC6B1AD7E}"/>
    <w:embedBoldItalic r:id="rId9" w:fontKey="{5AC263A2-BDA7-4DB8-BFF2-7076DBDD7852}"/>
  </w:font>
  <w:font w:name="Cambria">
    <w:panose1 w:val="02040503050406030204"/>
    <w:charset w:val="00"/>
    <w:family w:val="roman"/>
    <w:pitch w:val="variable"/>
    <w:sig w:usb0="E00006FF" w:usb1="420024FF" w:usb2="02000000" w:usb3="00000000" w:csb0="0000019F" w:csb1="00000000"/>
    <w:embedRegular r:id="rId10" w:fontKey="{8696BB59-61C9-4F2E-B671-387E2586F9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7916A" w14:textId="77777777" w:rsidR="00F05C20" w:rsidRDefault="00F05C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56009" w14:textId="77777777" w:rsidR="00B46607" w:rsidRPr="00F05C20" w:rsidRDefault="00000000">
    <w:pPr>
      <w:tabs>
        <w:tab w:val="left" w:pos="-284"/>
        <w:tab w:val="left" w:pos="0"/>
      </w:tabs>
      <w:spacing w:after="0" w:line="240" w:lineRule="auto"/>
      <w:ind w:left="-284"/>
      <w:rPr>
        <w:rFonts w:ascii="Aptos" w:eastAsia="Aptos" w:hAnsi="Aptos" w:cs="Aptos"/>
        <w:i/>
        <w:iCs/>
        <w:sz w:val="18"/>
        <w:szCs w:val="18"/>
      </w:rPr>
    </w:pPr>
    <w:r w:rsidRPr="00F05C20">
      <w:rPr>
        <w:rFonts w:ascii="Aptos" w:eastAsia="Aptos" w:hAnsi="Aptos" w:cs="Aptos"/>
        <w:i/>
        <w:iCs/>
        <w:sz w:val="18"/>
        <w:szCs w:val="18"/>
      </w:rPr>
      <w:t>Animal Behaviour and Training Council, c/o Milsted Langdon, Winchester House, Deane Gate Avenue, Taunton, TA1 3UH</w:t>
    </w:r>
  </w:p>
  <w:p w14:paraId="7EF20DA3" w14:textId="77777777" w:rsidR="00B46607" w:rsidRPr="00F05C20" w:rsidRDefault="00000000">
    <w:pPr>
      <w:pBdr>
        <w:top w:val="nil"/>
        <w:left w:val="nil"/>
        <w:bottom w:val="nil"/>
        <w:right w:val="nil"/>
        <w:between w:val="nil"/>
      </w:pBdr>
      <w:spacing w:after="0" w:line="240" w:lineRule="auto"/>
      <w:ind w:left="-284"/>
      <w:rPr>
        <w:rFonts w:ascii="Aptos" w:eastAsia="Aptos" w:hAnsi="Aptos" w:cs="Aptos"/>
        <w:i/>
        <w:iCs/>
        <w:color w:val="000000"/>
        <w:sz w:val="18"/>
        <w:szCs w:val="18"/>
      </w:rPr>
    </w:pPr>
    <w:r w:rsidRPr="00F05C20">
      <w:rPr>
        <w:rFonts w:ascii="Aptos" w:eastAsia="Aptos" w:hAnsi="Aptos" w:cs="Aptos"/>
        <w:i/>
        <w:iCs/>
        <w:color w:val="000000"/>
        <w:sz w:val="18"/>
        <w:szCs w:val="18"/>
      </w:rPr>
      <w:t>Registered Charity Numbers 1164009 (England &amp; Wales), SC047256 (Scotland)</w:t>
    </w:r>
  </w:p>
  <w:p w14:paraId="150F6260" w14:textId="77777777" w:rsidR="00F05C20" w:rsidRDefault="00000000" w:rsidP="00F05C20">
    <w:pPr>
      <w:jc w:val="right"/>
      <w:rPr>
        <w:rFonts w:ascii="Aptos" w:eastAsia="Aptos" w:hAnsi="Aptos" w:cs="Aptos"/>
        <w:i/>
        <w:iCs/>
        <w:sz w:val="20"/>
        <w:szCs w:val="20"/>
      </w:rPr>
    </w:pPr>
    <w:r>
      <w:rPr>
        <w:rFonts w:ascii="Aptos" w:eastAsia="Aptos" w:hAnsi="Aptos" w:cs="Aptos"/>
        <w:sz w:val="20"/>
        <w:szCs w:val="20"/>
      </w:rPr>
      <w:t xml:space="preserve">Page </w:t>
    </w:r>
    <w:r>
      <w:rPr>
        <w:rFonts w:ascii="Aptos" w:eastAsia="Aptos" w:hAnsi="Aptos" w:cs="Aptos"/>
        <w:sz w:val="20"/>
        <w:szCs w:val="20"/>
      </w:rPr>
      <w:fldChar w:fldCharType="begin"/>
    </w:r>
    <w:r>
      <w:rPr>
        <w:rFonts w:ascii="Aptos" w:eastAsia="Aptos" w:hAnsi="Aptos" w:cs="Aptos"/>
        <w:sz w:val="20"/>
        <w:szCs w:val="20"/>
      </w:rPr>
      <w:instrText>PAGE</w:instrText>
    </w:r>
    <w:r>
      <w:rPr>
        <w:rFonts w:ascii="Aptos" w:eastAsia="Aptos" w:hAnsi="Aptos" w:cs="Aptos"/>
        <w:sz w:val="20"/>
        <w:szCs w:val="20"/>
      </w:rPr>
      <w:fldChar w:fldCharType="separate"/>
    </w:r>
    <w:r w:rsidR="00C063AC">
      <w:rPr>
        <w:rFonts w:ascii="Aptos" w:eastAsia="Aptos" w:hAnsi="Aptos" w:cs="Aptos"/>
        <w:noProof/>
        <w:sz w:val="20"/>
        <w:szCs w:val="20"/>
      </w:rPr>
      <w:t>1</w:t>
    </w:r>
    <w:r>
      <w:rPr>
        <w:rFonts w:ascii="Aptos" w:eastAsia="Aptos" w:hAnsi="Aptos" w:cs="Aptos"/>
        <w:sz w:val="20"/>
        <w:szCs w:val="20"/>
      </w:rPr>
      <w:fldChar w:fldCharType="end"/>
    </w:r>
  </w:p>
  <w:p w14:paraId="15D107EB" w14:textId="1126B58B" w:rsidR="00B46607" w:rsidRPr="00F05C20" w:rsidRDefault="00F05C20" w:rsidP="00F05C20">
    <w:pPr>
      <w:ind w:left="-284"/>
      <w:rPr>
        <w:rFonts w:ascii="Aptos" w:eastAsia="Aptos" w:hAnsi="Aptos" w:cs="Aptos"/>
        <w:i/>
        <w:iCs/>
        <w:sz w:val="20"/>
        <w:szCs w:val="20"/>
      </w:rPr>
    </w:pPr>
    <w:r>
      <w:rPr>
        <w:rFonts w:ascii="Aptos" w:eastAsia="Aptos" w:hAnsi="Aptos" w:cs="Aptos"/>
        <w:i/>
        <w:iCs/>
        <w:sz w:val="18"/>
        <w:szCs w:val="18"/>
      </w:rPr>
      <w:t>Sponsor application form (V2) March 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DDFFF" w14:textId="77777777" w:rsidR="00F05C20" w:rsidRDefault="00F05C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DA7BF3" w14:textId="77777777" w:rsidR="00CB2970" w:rsidRDefault="00CB2970">
      <w:pPr>
        <w:spacing w:after="0" w:line="240" w:lineRule="auto"/>
      </w:pPr>
      <w:r>
        <w:separator/>
      </w:r>
    </w:p>
  </w:footnote>
  <w:footnote w:type="continuationSeparator" w:id="0">
    <w:p w14:paraId="25200CC4" w14:textId="77777777" w:rsidR="00CB2970" w:rsidRDefault="00CB29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8BA74" w14:textId="77777777" w:rsidR="00F05C20" w:rsidRDefault="00F05C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C02D0" w14:textId="77777777" w:rsidR="00F05C20" w:rsidRDefault="00F05C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E2BBA" w14:textId="77777777" w:rsidR="00F05C20" w:rsidRDefault="00F05C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C3286B"/>
    <w:multiLevelType w:val="multilevel"/>
    <w:tmpl w:val="AAAC0E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E1A30F5"/>
    <w:multiLevelType w:val="multilevel"/>
    <w:tmpl w:val="E18A0BEC"/>
    <w:lvl w:ilvl="0">
      <w:start w:val="1"/>
      <w:numFmt w:val="bullet"/>
      <w:lvlText w:val="●"/>
      <w:lvlJc w:val="left"/>
      <w:pPr>
        <w:ind w:left="716" w:hanging="360"/>
      </w:pPr>
      <w:rPr>
        <w:rFonts w:ascii="Noto Sans Symbols" w:eastAsia="Noto Sans Symbols" w:hAnsi="Noto Sans Symbols" w:cs="Noto Sans Symbols"/>
      </w:rPr>
    </w:lvl>
    <w:lvl w:ilvl="1">
      <w:start w:val="1"/>
      <w:numFmt w:val="bullet"/>
      <w:lvlText w:val="o"/>
      <w:lvlJc w:val="left"/>
      <w:pPr>
        <w:ind w:left="1436" w:hanging="360"/>
      </w:pPr>
      <w:rPr>
        <w:rFonts w:ascii="Courier New" w:eastAsia="Courier New" w:hAnsi="Courier New" w:cs="Courier New"/>
      </w:rPr>
    </w:lvl>
    <w:lvl w:ilvl="2">
      <w:start w:val="1"/>
      <w:numFmt w:val="bullet"/>
      <w:lvlText w:val="▪"/>
      <w:lvlJc w:val="left"/>
      <w:pPr>
        <w:ind w:left="2156" w:hanging="360"/>
      </w:pPr>
      <w:rPr>
        <w:rFonts w:ascii="Noto Sans Symbols" w:eastAsia="Noto Sans Symbols" w:hAnsi="Noto Sans Symbols" w:cs="Noto Sans Symbols"/>
      </w:rPr>
    </w:lvl>
    <w:lvl w:ilvl="3">
      <w:start w:val="1"/>
      <w:numFmt w:val="bullet"/>
      <w:lvlText w:val="●"/>
      <w:lvlJc w:val="left"/>
      <w:pPr>
        <w:ind w:left="2876" w:hanging="360"/>
      </w:pPr>
      <w:rPr>
        <w:rFonts w:ascii="Noto Sans Symbols" w:eastAsia="Noto Sans Symbols" w:hAnsi="Noto Sans Symbols" w:cs="Noto Sans Symbols"/>
      </w:rPr>
    </w:lvl>
    <w:lvl w:ilvl="4">
      <w:start w:val="1"/>
      <w:numFmt w:val="bullet"/>
      <w:lvlText w:val="o"/>
      <w:lvlJc w:val="left"/>
      <w:pPr>
        <w:ind w:left="3596" w:hanging="360"/>
      </w:pPr>
      <w:rPr>
        <w:rFonts w:ascii="Courier New" w:eastAsia="Courier New" w:hAnsi="Courier New" w:cs="Courier New"/>
      </w:rPr>
    </w:lvl>
    <w:lvl w:ilvl="5">
      <w:start w:val="1"/>
      <w:numFmt w:val="bullet"/>
      <w:lvlText w:val="▪"/>
      <w:lvlJc w:val="left"/>
      <w:pPr>
        <w:ind w:left="4316" w:hanging="360"/>
      </w:pPr>
      <w:rPr>
        <w:rFonts w:ascii="Noto Sans Symbols" w:eastAsia="Noto Sans Symbols" w:hAnsi="Noto Sans Symbols" w:cs="Noto Sans Symbols"/>
      </w:rPr>
    </w:lvl>
    <w:lvl w:ilvl="6">
      <w:start w:val="1"/>
      <w:numFmt w:val="bullet"/>
      <w:lvlText w:val="●"/>
      <w:lvlJc w:val="left"/>
      <w:pPr>
        <w:ind w:left="5036" w:hanging="360"/>
      </w:pPr>
      <w:rPr>
        <w:rFonts w:ascii="Noto Sans Symbols" w:eastAsia="Noto Sans Symbols" w:hAnsi="Noto Sans Symbols" w:cs="Noto Sans Symbols"/>
      </w:rPr>
    </w:lvl>
    <w:lvl w:ilvl="7">
      <w:start w:val="1"/>
      <w:numFmt w:val="bullet"/>
      <w:lvlText w:val="o"/>
      <w:lvlJc w:val="left"/>
      <w:pPr>
        <w:ind w:left="5756" w:hanging="360"/>
      </w:pPr>
      <w:rPr>
        <w:rFonts w:ascii="Courier New" w:eastAsia="Courier New" w:hAnsi="Courier New" w:cs="Courier New"/>
      </w:rPr>
    </w:lvl>
    <w:lvl w:ilvl="8">
      <w:start w:val="1"/>
      <w:numFmt w:val="bullet"/>
      <w:lvlText w:val="▪"/>
      <w:lvlJc w:val="left"/>
      <w:pPr>
        <w:ind w:left="6476" w:hanging="360"/>
      </w:pPr>
      <w:rPr>
        <w:rFonts w:ascii="Noto Sans Symbols" w:eastAsia="Noto Sans Symbols" w:hAnsi="Noto Sans Symbols" w:cs="Noto Sans Symbols"/>
      </w:rPr>
    </w:lvl>
  </w:abstractNum>
  <w:abstractNum w:abstractNumId="2" w15:restartNumberingAfterBreak="0">
    <w:nsid w:val="6E9B03D1"/>
    <w:multiLevelType w:val="multilevel"/>
    <w:tmpl w:val="49B896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62611440">
    <w:abstractNumId w:val="0"/>
  </w:num>
  <w:num w:numId="2" w16cid:durableId="46606816">
    <w:abstractNumId w:val="1"/>
  </w:num>
  <w:num w:numId="3" w16cid:durableId="16395309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607"/>
    <w:rsid w:val="00025C7D"/>
    <w:rsid w:val="0003747E"/>
    <w:rsid w:val="001F1DCD"/>
    <w:rsid w:val="002E3868"/>
    <w:rsid w:val="003F6937"/>
    <w:rsid w:val="004A55B2"/>
    <w:rsid w:val="004B6FE8"/>
    <w:rsid w:val="00583EB8"/>
    <w:rsid w:val="0066290E"/>
    <w:rsid w:val="00682A53"/>
    <w:rsid w:val="009D6063"/>
    <w:rsid w:val="00B07973"/>
    <w:rsid w:val="00B46607"/>
    <w:rsid w:val="00BD6425"/>
    <w:rsid w:val="00BF2691"/>
    <w:rsid w:val="00C063AC"/>
    <w:rsid w:val="00CB2970"/>
    <w:rsid w:val="00D874CD"/>
    <w:rsid w:val="00DA29C0"/>
    <w:rsid w:val="00F05C20"/>
    <w:rsid w:val="00F10511"/>
    <w:rsid w:val="00FD5F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FB212"/>
  <w15:docId w15:val="{B3491CE7-A9C7-4AD9-A96F-1DF59EB02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617B3F"/>
    <w:rPr>
      <w:sz w:val="16"/>
      <w:szCs w:val="16"/>
    </w:rPr>
  </w:style>
  <w:style w:type="paragraph" w:customStyle="1" w:styleId="CommentText1">
    <w:name w:val="Comment Text1"/>
    <w:basedOn w:val="Normal"/>
    <w:next w:val="CommentText"/>
    <w:link w:val="CommentTextChar"/>
    <w:uiPriority w:val="99"/>
    <w:semiHidden/>
    <w:unhideWhenUsed/>
    <w:rsid w:val="00617B3F"/>
    <w:pPr>
      <w:spacing w:line="240" w:lineRule="auto"/>
    </w:pPr>
    <w:rPr>
      <w:sz w:val="20"/>
      <w:szCs w:val="20"/>
    </w:rPr>
  </w:style>
  <w:style w:type="character" w:customStyle="1" w:styleId="CommentTextChar">
    <w:name w:val="Comment Text Char"/>
    <w:basedOn w:val="DefaultParagraphFont"/>
    <w:link w:val="CommentText1"/>
    <w:uiPriority w:val="99"/>
    <w:semiHidden/>
    <w:rsid w:val="00617B3F"/>
    <w:rPr>
      <w:sz w:val="20"/>
      <w:szCs w:val="20"/>
    </w:rPr>
  </w:style>
  <w:style w:type="paragraph" w:styleId="CommentText">
    <w:name w:val="annotation text"/>
    <w:basedOn w:val="Normal"/>
    <w:link w:val="CommentTextChar1"/>
    <w:uiPriority w:val="99"/>
    <w:unhideWhenUsed/>
    <w:rsid w:val="00617B3F"/>
    <w:pPr>
      <w:spacing w:line="240" w:lineRule="auto"/>
    </w:pPr>
    <w:rPr>
      <w:sz w:val="20"/>
      <w:szCs w:val="20"/>
    </w:rPr>
  </w:style>
  <w:style w:type="character" w:customStyle="1" w:styleId="CommentTextChar1">
    <w:name w:val="Comment Text Char1"/>
    <w:basedOn w:val="DefaultParagraphFont"/>
    <w:link w:val="CommentText"/>
    <w:uiPriority w:val="99"/>
    <w:rsid w:val="00617B3F"/>
    <w:rPr>
      <w:sz w:val="20"/>
      <w:szCs w:val="20"/>
    </w:rPr>
  </w:style>
  <w:style w:type="paragraph" w:styleId="BalloonText">
    <w:name w:val="Balloon Text"/>
    <w:basedOn w:val="Normal"/>
    <w:link w:val="BalloonTextChar"/>
    <w:uiPriority w:val="99"/>
    <w:semiHidden/>
    <w:unhideWhenUsed/>
    <w:rsid w:val="00617B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7B3F"/>
    <w:rPr>
      <w:rFonts w:ascii="Tahoma" w:hAnsi="Tahoma" w:cs="Tahoma"/>
      <w:sz w:val="16"/>
      <w:szCs w:val="16"/>
    </w:rPr>
  </w:style>
  <w:style w:type="paragraph" w:styleId="Revision">
    <w:name w:val="Revision"/>
    <w:hidden/>
    <w:uiPriority w:val="99"/>
    <w:semiHidden/>
    <w:rsid w:val="006D219E"/>
    <w:pPr>
      <w:spacing w:after="0" w:line="240" w:lineRule="auto"/>
    </w:pPr>
  </w:style>
  <w:style w:type="table" w:styleId="TableGrid">
    <w:name w:val="Table Grid"/>
    <w:basedOn w:val="TableNormal"/>
    <w:uiPriority w:val="59"/>
    <w:rsid w:val="006D2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F20935"/>
    <w:rPr>
      <w:b/>
      <w:bCs/>
    </w:rPr>
  </w:style>
  <w:style w:type="character" w:customStyle="1" w:styleId="CommentSubjectChar">
    <w:name w:val="Comment Subject Char"/>
    <w:basedOn w:val="CommentTextChar1"/>
    <w:link w:val="CommentSubject"/>
    <w:uiPriority w:val="99"/>
    <w:semiHidden/>
    <w:rsid w:val="00F20935"/>
    <w:rPr>
      <w:b/>
      <w:bCs/>
      <w:sz w:val="20"/>
      <w:szCs w:val="20"/>
    </w:rPr>
  </w:style>
  <w:style w:type="table" w:customStyle="1" w:styleId="a">
    <w:basedOn w:val="TableNormal"/>
    <w:tblPr>
      <w:tblStyleRowBandSize w:val="1"/>
      <w:tblStyleColBandSize w:val="1"/>
      <w:tblCellMar>
        <w:top w:w="144" w:type="dxa"/>
        <w:left w:w="115" w:type="dxa"/>
        <w:bottom w:w="58" w:type="dxa"/>
        <w:right w:w="115" w:type="dxa"/>
      </w:tblCellMar>
    </w:tblPr>
  </w:style>
  <w:style w:type="table" w:customStyle="1" w:styleId="a0">
    <w:basedOn w:val="TableNormal"/>
    <w:tblPr>
      <w:tblStyleRowBandSize w:val="1"/>
      <w:tblStyleColBandSize w:val="1"/>
      <w:tblCellMar>
        <w:top w:w="29" w:type="dxa"/>
        <w:left w:w="115" w:type="dxa"/>
        <w:bottom w:w="29"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29" w:type="dxa"/>
        <w:left w:w="115" w:type="dxa"/>
        <w:bottom w:w="29"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0E1B24"/>
    <w:pPr>
      <w:ind w:left="720"/>
      <w:contextualSpacing/>
    </w:pPr>
  </w:style>
  <w:style w:type="table" w:customStyle="1" w:styleId="a8">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9">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a">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b">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c">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d">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e">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0">
    <w:basedOn w:val="TableNormal"/>
    <w:pPr>
      <w:spacing w:after="0" w:line="240" w:lineRule="auto"/>
    </w:pPr>
    <w:tblPr>
      <w:tblStyleRowBandSize w:val="1"/>
      <w:tblStyleColBandSize w:val="1"/>
      <w:tblCellMar>
        <w:top w:w="29" w:type="dxa"/>
        <w:left w:w="115" w:type="dxa"/>
        <w:bottom w:w="29" w:type="dxa"/>
        <w:right w:w="115" w:type="dxa"/>
      </w:tblCellMar>
    </w:tblPr>
  </w:style>
  <w:style w:type="paragraph" w:styleId="NoSpacing">
    <w:name w:val="No Spacing"/>
    <w:uiPriority w:val="1"/>
    <w:qFormat/>
    <w:rsid w:val="00B32DC5"/>
    <w:pPr>
      <w:spacing w:after="0" w:line="240" w:lineRule="auto"/>
    </w:pPr>
  </w:style>
  <w:style w:type="table" w:customStyle="1" w:styleId="af1">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2">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3">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4">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5">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6">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7">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8">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9">
    <w:basedOn w:val="TableNormal"/>
    <w:pPr>
      <w:spacing w:after="0" w:line="240" w:lineRule="auto"/>
    </w:pPr>
    <w:tblPr>
      <w:tblStyleRowBandSize w:val="1"/>
      <w:tblStyleColBandSize w:val="1"/>
      <w:tblCellMar>
        <w:top w:w="29" w:type="dxa"/>
        <w:left w:w="115" w:type="dxa"/>
        <w:bottom w:w="29" w:type="dxa"/>
        <w:right w:w="115" w:type="dxa"/>
      </w:tblCellMar>
    </w:tblPr>
  </w:style>
  <w:style w:type="paragraph" w:styleId="Header">
    <w:name w:val="header"/>
    <w:basedOn w:val="Normal"/>
    <w:link w:val="HeaderChar"/>
    <w:uiPriority w:val="99"/>
    <w:unhideWhenUsed/>
    <w:rsid w:val="000F49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49C7"/>
  </w:style>
  <w:style w:type="paragraph" w:styleId="Footer">
    <w:name w:val="footer"/>
    <w:basedOn w:val="Normal"/>
    <w:link w:val="FooterChar"/>
    <w:uiPriority w:val="99"/>
    <w:unhideWhenUsed/>
    <w:rsid w:val="000F49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49C7"/>
  </w:style>
  <w:style w:type="table" w:customStyle="1" w:styleId="afa">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b">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c">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d">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e">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f">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f0">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f1">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f2">
    <w:basedOn w:val="TableNormal"/>
    <w:pPr>
      <w:spacing w:after="0" w:line="240" w:lineRule="auto"/>
    </w:pPr>
    <w:tblPr>
      <w:tblStyleRowBandSize w:val="1"/>
      <w:tblStyleColBandSize w:val="1"/>
      <w:tblCellMar>
        <w:top w:w="29" w:type="dxa"/>
        <w:left w:w="115" w:type="dxa"/>
        <w:bottom w:w="29"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3">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f4">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f5">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f6">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f7">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f8">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f9">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fa">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fb">
    <w:basedOn w:val="TableNormal"/>
    <w:pPr>
      <w:spacing w:after="0" w:line="240" w:lineRule="auto"/>
    </w:pPr>
    <w:tblPr>
      <w:tblStyleRowBandSize w:val="1"/>
      <w:tblStyleColBandSize w:val="1"/>
      <w:tblCellMar>
        <w:top w:w="29" w:type="dxa"/>
        <w:left w:w="115" w:type="dxa"/>
        <w:bottom w:w="29" w:type="dxa"/>
        <w:right w:w="115" w:type="dxa"/>
      </w:tblCellMar>
    </w:tblPr>
  </w:style>
  <w:style w:type="character" w:styleId="Hyperlink">
    <w:name w:val="Hyperlink"/>
    <w:basedOn w:val="DefaultParagraphFont"/>
    <w:uiPriority w:val="99"/>
    <w:unhideWhenUsed/>
    <w:rsid w:val="009D6063"/>
    <w:rPr>
      <w:color w:val="0000FF" w:themeColor="hyperlink"/>
      <w:u w:val="single"/>
    </w:rPr>
  </w:style>
  <w:style w:type="character" w:styleId="UnresolvedMention">
    <w:name w:val="Unresolved Mention"/>
    <w:basedOn w:val="DefaultParagraphFont"/>
    <w:uiPriority w:val="99"/>
    <w:semiHidden/>
    <w:unhideWhenUsed/>
    <w:rsid w:val="009D6063"/>
    <w:rPr>
      <w:color w:val="605E5C"/>
      <w:shd w:val="clear" w:color="auto" w:fill="E1DFDD"/>
    </w:rPr>
  </w:style>
  <w:style w:type="character" w:styleId="FollowedHyperlink">
    <w:name w:val="FollowedHyperlink"/>
    <w:basedOn w:val="DefaultParagraphFont"/>
    <w:uiPriority w:val="99"/>
    <w:semiHidden/>
    <w:unhideWhenUsed/>
    <w:rsid w:val="00F05C2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F:\ABTC\ABTC\Sponsorship\treasurer@abtc.org.uk"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abtc.org.uk/wp-content/uploads/2026/03/ABTC-Sponsor-package.pdf"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AT/6TTmZE9iLjPpss3x8BtVVw==">CgMxLjAyCGguZ2pkZ3hzOAByITFfaWJramtWS09Cd3ZOV0JVMEt1TGVybTBnLWdqbTVjVQ==</go:docsCustomData>
</go:gDocsCustomXmlDataStorage>
</file>

<file path=customXml/itemProps1.xml><?xml version="1.0" encoding="utf-8"?>
<ds:datastoreItem xmlns:ds="http://schemas.openxmlformats.org/officeDocument/2006/customXml" ds:itemID="{7639FF6A-5895-4D9E-BC8A-105F2A5CECA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427</Words>
  <Characters>2440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Harvey, Val</dc:creator>
  <cp:lastModifiedBy>Val Harvey</cp:lastModifiedBy>
  <cp:revision>3</cp:revision>
  <dcterms:created xsi:type="dcterms:W3CDTF">2026-03-27T21:51:00Z</dcterms:created>
  <dcterms:modified xsi:type="dcterms:W3CDTF">2026-03-28T13:27:00Z</dcterms:modified>
</cp:coreProperties>
</file>